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D2A75" w14:textId="6BBA3176" w:rsidR="00A217CB" w:rsidRPr="00146128" w:rsidRDefault="00A217CB" w:rsidP="00146128">
      <w:pPr>
        <w:rPr>
          <w:rFonts w:ascii="Times New Roman" w:hAnsi="Times New Roman" w:cs="Times New Roman"/>
          <w:color w:val="365F91" w:themeColor="accent1" w:themeShade="BF"/>
          <w:sz w:val="32"/>
          <w:szCs w:val="32"/>
        </w:rPr>
      </w:pPr>
      <w:bookmarkStart w:id="0" w:name="_Toc47215535"/>
      <w:bookmarkStart w:id="1" w:name="_Toc47216076"/>
      <w:r w:rsidRPr="00146128">
        <w:rPr>
          <w:rFonts w:ascii="Times New Roman" w:hAnsi="Times New Roman" w:cs="Times New Roman"/>
          <w:color w:val="365F91" w:themeColor="accent1" w:themeShade="BF"/>
          <w:sz w:val="32"/>
          <w:szCs w:val="32"/>
        </w:rPr>
        <w:t xml:space="preserve">Department of Elementary </w:t>
      </w:r>
      <w:r w:rsidR="00A41054">
        <w:rPr>
          <w:rFonts w:ascii="Times New Roman" w:hAnsi="Times New Roman" w:cs="Times New Roman"/>
          <w:color w:val="365F91" w:themeColor="accent1" w:themeShade="BF"/>
          <w:sz w:val="32"/>
          <w:szCs w:val="32"/>
        </w:rPr>
        <w:t>and</w:t>
      </w:r>
      <w:r w:rsidRPr="00146128">
        <w:rPr>
          <w:rFonts w:ascii="Times New Roman" w:hAnsi="Times New Roman" w:cs="Times New Roman"/>
          <w:color w:val="365F91" w:themeColor="accent1" w:themeShade="BF"/>
          <w:sz w:val="32"/>
          <w:szCs w:val="32"/>
        </w:rPr>
        <w:t xml:space="preserve"> Secondary Education</w:t>
      </w:r>
      <w:bookmarkEnd w:id="0"/>
      <w:bookmarkEnd w:id="1"/>
    </w:p>
    <w:p w14:paraId="778CD166" w14:textId="0892A716" w:rsidR="00B50334" w:rsidRPr="00146128" w:rsidRDefault="00110123" w:rsidP="00146128">
      <w:pPr>
        <w:rPr>
          <w:rFonts w:ascii="Times New Roman" w:hAnsi="Times New Roman" w:cs="Times New Roman"/>
          <w:color w:val="365F91" w:themeColor="accent1" w:themeShade="BF"/>
          <w:sz w:val="32"/>
          <w:szCs w:val="32"/>
        </w:rPr>
      </w:pPr>
      <w:bookmarkStart w:id="2" w:name="_Toc47215536"/>
      <w:bookmarkStart w:id="3" w:name="_Toc47216077"/>
      <w:r w:rsidRPr="00146128">
        <w:rPr>
          <w:rFonts w:ascii="Times New Roman" w:hAnsi="Times New Roman" w:cs="Times New Roman"/>
          <w:color w:val="365F91" w:themeColor="accent1" w:themeShade="BF"/>
          <w:sz w:val="32"/>
          <w:szCs w:val="32"/>
        </w:rPr>
        <w:t xml:space="preserve">Fall Reopening Frequently Asked Questions </w:t>
      </w:r>
      <w:r w:rsidR="00A82E6A">
        <w:rPr>
          <w:rFonts w:ascii="Times New Roman" w:hAnsi="Times New Roman" w:cs="Times New Roman"/>
          <w:color w:val="365F91" w:themeColor="accent1" w:themeShade="BF"/>
          <w:sz w:val="32"/>
          <w:szCs w:val="32"/>
        </w:rPr>
        <w:t>Updated</w:t>
      </w:r>
      <w:r w:rsidRPr="00146128">
        <w:rPr>
          <w:rFonts w:ascii="Times New Roman" w:hAnsi="Times New Roman" w:cs="Times New Roman"/>
          <w:color w:val="365F91" w:themeColor="accent1" w:themeShade="BF"/>
          <w:sz w:val="32"/>
          <w:szCs w:val="32"/>
        </w:rPr>
        <w:t xml:space="preserve"> </w:t>
      </w:r>
      <w:r w:rsidR="00CC75B6" w:rsidRPr="00146128">
        <w:rPr>
          <w:rFonts w:ascii="Times New Roman" w:hAnsi="Times New Roman" w:cs="Times New Roman"/>
          <w:color w:val="365F91" w:themeColor="accent1" w:themeShade="BF"/>
          <w:sz w:val="32"/>
          <w:szCs w:val="32"/>
        </w:rPr>
        <w:t xml:space="preserve">August </w:t>
      </w:r>
      <w:r w:rsidR="00730608">
        <w:rPr>
          <w:rFonts w:ascii="Times New Roman" w:hAnsi="Times New Roman" w:cs="Times New Roman"/>
          <w:color w:val="365F91" w:themeColor="accent1" w:themeShade="BF"/>
          <w:sz w:val="32"/>
          <w:szCs w:val="32"/>
        </w:rPr>
        <w:t>26</w:t>
      </w:r>
      <w:r w:rsidR="002B3A05" w:rsidRPr="00146128">
        <w:rPr>
          <w:rFonts w:ascii="Times New Roman" w:hAnsi="Times New Roman" w:cs="Times New Roman"/>
          <w:color w:val="365F91" w:themeColor="accent1" w:themeShade="BF"/>
          <w:sz w:val="32"/>
          <w:szCs w:val="32"/>
        </w:rPr>
        <w:t>, 2020</w:t>
      </w:r>
      <w:bookmarkEnd w:id="2"/>
      <w:bookmarkEnd w:id="3"/>
    </w:p>
    <w:p w14:paraId="7B3ADE8D" w14:textId="22B979E7" w:rsidR="005C3411" w:rsidRDefault="005C3411" w:rsidP="001975D0">
      <w:pPr>
        <w:pStyle w:val="Heading2"/>
        <w:rPr>
          <w:rFonts w:cs="Times New Roman"/>
          <w:b w:val="0"/>
        </w:rPr>
      </w:pPr>
    </w:p>
    <w:p w14:paraId="40865A8D" w14:textId="4B9F456C" w:rsidR="00633071" w:rsidRDefault="00436363" w:rsidP="59EA9032">
      <w:pPr>
        <w:rPr>
          <w:rFonts w:ascii="Times New Roman" w:eastAsia="Times New Roman" w:hAnsi="Times New Roman" w:cs="Times New Roman"/>
          <w:lang w:bidi="en-US"/>
        </w:rPr>
      </w:pPr>
      <w:r>
        <w:rPr>
          <w:rFonts w:ascii="Times New Roman" w:eastAsia="Times New Roman" w:hAnsi="Times New Roman" w:cs="Times New Roman"/>
          <w:lang w:bidi="en-US"/>
        </w:rPr>
        <w:t xml:space="preserve">As we have noted, </w:t>
      </w:r>
      <w:r w:rsidR="53758B3C" w:rsidRPr="0DD6BBF5">
        <w:rPr>
          <w:rFonts w:ascii="Times New Roman" w:eastAsia="Times New Roman" w:hAnsi="Times New Roman" w:cs="Times New Roman"/>
          <w:lang w:bidi="en-US"/>
        </w:rPr>
        <w:t>the Department of Elementary and Secondary Education (DESE</w:t>
      </w:r>
      <w:r w:rsidR="423854F3" w:rsidRPr="0DD6BBF5">
        <w:rPr>
          <w:rFonts w:ascii="Times New Roman" w:eastAsia="Times New Roman" w:hAnsi="Times New Roman" w:cs="Times New Roman"/>
          <w:lang w:bidi="en-US"/>
        </w:rPr>
        <w:t>)</w:t>
      </w:r>
      <w:r>
        <w:rPr>
          <w:rFonts w:ascii="Times New Roman" w:eastAsia="Times New Roman" w:hAnsi="Times New Roman" w:cs="Times New Roman"/>
          <w:lang w:bidi="en-US"/>
        </w:rPr>
        <w:t xml:space="preserve"> continues to provide new information and updates on Fall 2020 School Reopening. This edition of Fall Reopening </w:t>
      </w:r>
      <w:r w:rsidR="00AE52B5">
        <w:rPr>
          <w:rFonts w:ascii="Times New Roman" w:eastAsia="Times New Roman" w:hAnsi="Times New Roman" w:cs="Times New Roman"/>
          <w:lang w:bidi="en-US"/>
        </w:rPr>
        <w:t>Frequently Asked Questions (FAQ</w:t>
      </w:r>
      <w:r w:rsidR="00CC75B6">
        <w:rPr>
          <w:rFonts w:ascii="Times New Roman" w:eastAsia="Times New Roman" w:hAnsi="Times New Roman" w:cs="Times New Roman"/>
          <w:lang w:bidi="en-US"/>
        </w:rPr>
        <w:t>s</w:t>
      </w:r>
      <w:r w:rsidR="00AE52B5">
        <w:rPr>
          <w:rFonts w:ascii="Times New Roman" w:eastAsia="Times New Roman" w:hAnsi="Times New Roman" w:cs="Times New Roman"/>
          <w:lang w:bidi="en-US"/>
        </w:rPr>
        <w:t>)</w:t>
      </w:r>
      <w:r>
        <w:rPr>
          <w:rFonts w:ascii="Times New Roman" w:eastAsia="Times New Roman" w:hAnsi="Times New Roman" w:cs="Times New Roman"/>
          <w:lang w:bidi="en-US"/>
        </w:rPr>
        <w:t xml:space="preserve"> includes some new questions/answers, as well as updates from the FAQ issued on July 10, 2020. </w:t>
      </w:r>
      <w:r w:rsidR="7EB04EA2" w:rsidRPr="0DD6BBF5">
        <w:rPr>
          <w:rFonts w:ascii="Times New Roman" w:eastAsia="Times New Roman" w:hAnsi="Times New Roman" w:cs="Times New Roman"/>
          <w:lang w:bidi="en-US"/>
        </w:rPr>
        <w:t xml:space="preserve">Questions and answers </w:t>
      </w:r>
      <w:r w:rsidR="006A02CF">
        <w:rPr>
          <w:rFonts w:ascii="Times New Roman" w:eastAsia="Times New Roman" w:hAnsi="Times New Roman" w:cs="Times New Roman"/>
          <w:lang w:bidi="en-US"/>
        </w:rPr>
        <w:t xml:space="preserve">that are </w:t>
      </w:r>
      <w:r w:rsidR="00AE52B5" w:rsidRPr="00D04672">
        <w:rPr>
          <w:rFonts w:ascii="Times New Roman" w:eastAsia="Times New Roman" w:hAnsi="Times New Roman" w:cs="Times New Roman"/>
          <w:u w:val="single"/>
          <w:lang w:bidi="en-US"/>
        </w:rPr>
        <w:t>unchanged</w:t>
      </w:r>
      <w:r w:rsidR="00AE52B5">
        <w:rPr>
          <w:rFonts w:ascii="Times New Roman" w:eastAsia="Times New Roman" w:hAnsi="Times New Roman" w:cs="Times New Roman"/>
          <w:lang w:bidi="en-US"/>
        </w:rPr>
        <w:t xml:space="preserve">, </w:t>
      </w:r>
      <w:r w:rsidR="00AE52B5" w:rsidRPr="00D04672">
        <w:rPr>
          <w:rFonts w:ascii="Times New Roman" w:eastAsia="Times New Roman" w:hAnsi="Times New Roman" w:cs="Times New Roman"/>
          <w:u w:val="single"/>
          <w:lang w:bidi="en-US"/>
        </w:rPr>
        <w:t>revised</w:t>
      </w:r>
      <w:r w:rsidR="00D04672">
        <w:rPr>
          <w:rFonts w:ascii="Times New Roman" w:eastAsia="Times New Roman" w:hAnsi="Times New Roman" w:cs="Times New Roman"/>
          <w:lang w:bidi="en-US"/>
        </w:rPr>
        <w:t>,</w:t>
      </w:r>
      <w:r w:rsidR="00AE52B5">
        <w:rPr>
          <w:rFonts w:ascii="Times New Roman" w:eastAsia="Times New Roman" w:hAnsi="Times New Roman" w:cs="Times New Roman"/>
          <w:lang w:bidi="en-US"/>
        </w:rPr>
        <w:t xml:space="preserve"> or </w:t>
      </w:r>
      <w:r w:rsidR="005C3740" w:rsidRPr="00D04672">
        <w:rPr>
          <w:rFonts w:ascii="Times New Roman" w:eastAsia="Times New Roman" w:hAnsi="Times New Roman" w:cs="Times New Roman"/>
          <w:u w:val="single"/>
          <w:lang w:bidi="en-US"/>
        </w:rPr>
        <w:t>new</w:t>
      </w:r>
      <w:r w:rsidR="00CC75B6">
        <w:rPr>
          <w:rFonts w:ascii="Times New Roman" w:eastAsia="Times New Roman" w:hAnsi="Times New Roman" w:cs="Times New Roman"/>
          <w:lang w:bidi="en-US"/>
        </w:rPr>
        <w:t xml:space="preserve"> </w:t>
      </w:r>
      <w:r w:rsidR="7C2517AA" w:rsidRPr="0DD6BBF5">
        <w:rPr>
          <w:rFonts w:ascii="Times New Roman" w:eastAsia="Times New Roman" w:hAnsi="Times New Roman" w:cs="Times New Roman"/>
          <w:lang w:bidi="en-US"/>
        </w:rPr>
        <w:t xml:space="preserve">are noted in each response. </w:t>
      </w:r>
    </w:p>
    <w:p w14:paraId="5EAB23F6" w14:textId="75F42790" w:rsidR="59EA9032" w:rsidRDefault="59EA9032" w:rsidP="59EA9032">
      <w:pPr>
        <w:rPr>
          <w:rFonts w:ascii="Times New Roman" w:eastAsia="Times New Roman" w:hAnsi="Times New Roman" w:cs="Times New Roman"/>
          <w:lang w:bidi="en-US"/>
        </w:rPr>
      </w:pPr>
    </w:p>
    <w:p w14:paraId="56D723E1" w14:textId="68566A40" w:rsidR="00633071" w:rsidRDefault="631610A6" w:rsidP="00386E01">
      <w:pPr>
        <w:rPr>
          <w:lang w:bidi="en-US"/>
        </w:rPr>
      </w:pPr>
      <w:r w:rsidRPr="2C4ACE11">
        <w:rPr>
          <w:rFonts w:ascii="Times New Roman" w:eastAsia="Times New Roman" w:hAnsi="Times New Roman" w:cs="Times New Roman"/>
          <w:lang w:bidi="en-US"/>
        </w:rPr>
        <w:t xml:space="preserve">For </w:t>
      </w:r>
      <w:r w:rsidR="00CC75B6">
        <w:rPr>
          <w:rFonts w:ascii="Times New Roman" w:eastAsia="Times New Roman" w:hAnsi="Times New Roman" w:cs="Times New Roman"/>
          <w:lang w:bidi="en-US"/>
        </w:rPr>
        <w:t xml:space="preserve">information specific to Special Education, including </w:t>
      </w:r>
      <w:r w:rsidR="66A70B74" w:rsidRPr="2C4ACE11">
        <w:rPr>
          <w:rFonts w:ascii="Times New Roman" w:eastAsia="Times New Roman" w:hAnsi="Times New Roman" w:cs="Times New Roman"/>
          <w:lang w:bidi="en-US"/>
        </w:rPr>
        <w:t>Frequently Asked Question</w:t>
      </w:r>
      <w:r w:rsidR="00CC75B6">
        <w:rPr>
          <w:rFonts w:ascii="Times New Roman" w:eastAsia="Times New Roman" w:hAnsi="Times New Roman" w:cs="Times New Roman"/>
          <w:lang w:bidi="en-US"/>
        </w:rPr>
        <w:t xml:space="preserve">s for Schools and Districts Regarding Special Education, please see the following link: </w:t>
      </w:r>
      <w:hyperlink r:id="rId12" w:history="1">
        <w:r w:rsidR="00CC75B6" w:rsidRPr="00CC75B6">
          <w:rPr>
            <w:rStyle w:val="Hyperlink"/>
            <w:rFonts w:ascii="Times New Roman" w:hAnsi="Times New Roman" w:cs="Times New Roman"/>
          </w:rPr>
          <w:t>http://www.doe.mass.edu/covid19/sped.html</w:t>
        </w:r>
      </w:hyperlink>
      <w:r w:rsidR="00CC75B6">
        <w:rPr>
          <w:rFonts w:ascii="Times New Roman" w:hAnsi="Times New Roman" w:cs="Times New Roman"/>
        </w:rPr>
        <w:t>.</w:t>
      </w:r>
      <w:r w:rsidR="00CC75B6" w:rsidRPr="00CC75B6">
        <w:rPr>
          <w:rFonts w:ascii="Times New Roman" w:hAnsi="Times New Roman" w:cs="Times New Roman"/>
        </w:rPr>
        <w:t xml:space="preserve"> </w:t>
      </w:r>
    </w:p>
    <w:p w14:paraId="7142A229" w14:textId="77777777" w:rsidR="00CC75B6" w:rsidRDefault="00CC75B6" w:rsidP="00A252F0">
      <w:pPr>
        <w:rPr>
          <w:rFonts w:ascii="Times New Roman" w:hAnsi="Times New Roman" w:cs="Times New Roman"/>
          <w:b/>
          <w:bCs/>
        </w:rPr>
      </w:pPr>
    </w:p>
    <w:p w14:paraId="45B15AAF" w14:textId="3C570409" w:rsidR="00C2482C" w:rsidRPr="00A252F0" w:rsidRDefault="00C2482C" w:rsidP="00A252F0">
      <w:pPr>
        <w:rPr>
          <w:rFonts w:ascii="Times New Roman" w:hAnsi="Times New Roman" w:cs="Times New Roman"/>
          <w:color w:val="0000FF"/>
          <w:u w:val="single"/>
        </w:rPr>
      </w:pPr>
      <w:r w:rsidRPr="00A252F0">
        <w:rPr>
          <w:rFonts w:ascii="Times New Roman" w:hAnsi="Times New Roman" w:cs="Times New Roman"/>
          <w:b/>
          <w:bCs/>
        </w:rPr>
        <w:t>What do I do if I have other questions not answered here?</w:t>
      </w:r>
      <w:r w:rsidRPr="00A252F0">
        <w:rPr>
          <w:rFonts w:ascii="Times New Roman" w:hAnsi="Times New Roman" w:cs="Times New Roman"/>
        </w:rPr>
        <w:t xml:space="preserve"> </w:t>
      </w:r>
    </w:p>
    <w:p w14:paraId="3591FA72" w14:textId="77777777" w:rsidR="00B44EBB" w:rsidRDefault="00C2482C" w:rsidP="00CC75B6">
      <w:pPr>
        <w:rPr>
          <w:rFonts w:ascii="Times New Roman" w:hAnsi="Times New Roman" w:cs="Times New Roman"/>
        </w:rPr>
      </w:pPr>
      <w:r w:rsidRPr="00CC75B6">
        <w:rPr>
          <w:rFonts w:ascii="Times New Roman" w:hAnsi="Times New Roman" w:cs="Times New Roman"/>
        </w:rPr>
        <w:t xml:space="preserve">District/school-based personnel may email </w:t>
      </w:r>
      <w:hyperlink r:id="rId13" w:history="1">
        <w:r w:rsidRPr="00CC75B6">
          <w:rPr>
            <w:rStyle w:val="Hyperlink"/>
            <w:rFonts w:ascii="Times New Roman" w:hAnsi="Times New Roman" w:cs="Times New Roman"/>
          </w:rPr>
          <w:t>reopeningk12@mass.gov</w:t>
        </w:r>
      </w:hyperlink>
      <w:r w:rsidRPr="000B2474">
        <w:rPr>
          <w:rFonts w:ascii="Times New Roman" w:hAnsi="Times New Roman" w:cs="Times New Roman"/>
        </w:rPr>
        <w:t>.</w:t>
      </w:r>
      <w:r w:rsidR="00CC75B6">
        <w:rPr>
          <w:rFonts w:ascii="Times New Roman" w:hAnsi="Times New Roman" w:cs="Times New Roman"/>
        </w:rPr>
        <w:t xml:space="preserve"> </w:t>
      </w:r>
    </w:p>
    <w:p w14:paraId="3FF0B514" w14:textId="548EFE0F" w:rsidR="00C2482C" w:rsidRDefault="00CC75B6" w:rsidP="00CC75B6">
      <w:pPr>
        <w:rPr>
          <w:rStyle w:val="Hyperlink"/>
          <w:rFonts w:ascii="Times New Roman" w:hAnsi="Times New Roman" w:cs="Times New Roman"/>
        </w:rPr>
      </w:pPr>
      <w:r w:rsidRPr="005A20C5">
        <w:rPr>
          <w:rFonts w:ascii="Times New Roman" w:hAnsi="Times New Roman" w:cs="Times New Roman"/>
        </w:rPr>
        <w:t xml:space="preserve">Parents/caregivers may email questions to </w:t>
      </w:r>
      <w:hyperlink r:id="rId14" w:history="1">
        <w:r w:rsidRPr="005A20C5">
          <w:rPr>
            <w:rStyle w:val="Hyperlink"/>
            <w:rFonts w:ascii="Times New Roman" w:hAnsi="Times New Roman" w:cs="Times New Roman"/>
          </w:rPr>
          <w:t>COVID19K12ParentInfo@mass.gov</w:t>
        </w:r>
      </w:hyperlink>
      <w:r w:rsidRPr="000B2474">
        <w:rPr>
          <w:rStyle w:val="Hyperlink"/>
          <w:rFonts w:ascii="Times New Roman" w:hAnsi="Times New Roman" w:cs="Times New Roman"/>
          <w:color w:val="auto"/>
          <w:u w:val="none"/>
        </w:rPr>
        <w:t>.</w:t>
      </w:r>
      <w:r>
        <w:rPr>
          <w:rStyle w:val="Hyperlink"/>
          <w:rFonts w:ascii="Times New Roman" w:hAnsi="Times New Roman" w:cs="Times New Roman"/>
        </w:rPr>
        <w:t xml:space="preserve"> </w:t>
      </w:r>
    </w:p>
    <w:p w14:paraId="0CB56762" w14:textId="77777777" w:rsidR="00985893" w:rsidRPr="00CC75B6" w:rsidRDefault="00985893" w:rsidP="00CC75B6">
      <w:pPr>
        <w:rPr>
          <w:b/>
        </w:rPr>
      </w:pPr>
    </w:p>
    <w:p w14:paraId="1E04ED00" w14:textId="77777777" w:rsidR="006B26BB" w:rsidRDefault="006B26BB" w:rsidP="006B26BB">
      <w:pPr>
        <w:pStyle w:val="Heading1"/>
      </w:pPr>
      <w:bookmarkStart w:id="4" w:name="_Toc47250397"/>
    </w:p>
    <w:p w14:paraId="6DE3F5A3" w14:textId="34578E90" w:rsidR="00FD5861" w:rsidRPr="006B26BB" w:rsidRDefault="00D13C03" w:rsidP="006B26BB">
      <w:pPr>
        <w:pStyle w:val="Heading1"/>
      </w:pPr>
      <w:r w:rsidRPr="00403DA1">
        <w:t>F</w:t>
      </w:r>
      <w:r w:rsidR="00174AF3" w:rsidRPr="00403DA1">
        <w:t>requently</w:t>
      </w:r>
      <w:r w:rsidR="00891398" w:rsidRPr="00403DA1">
        <w:t xml:space="preserve"> </w:t>
      </w:r>
      <w:r w:rsidR="00174AF3" w:rsidRPr="00403DA1">
        <w:t>Asked Questions – All Audiences</w:t>
      </w:r>
      <w:bookmarkEnd w:id="4"/>
      <w:r w:rsidR="001C77FE" w:rsidRPr="00403DA1">
        <w:t xml:space="preserve"> </w:t>
      </w:r>
    </w:p>
    <w:p w14:paraId="6A8D10E8" w14:textId="77777777" w:rsidR="00174AF3" w:rsidRPr="000B2474" w:rsidRDefault="00174AF3" w:rsidP="00E114A4">
      <w:pPr>
        <w:rPr>
          <w:rFonts w:ascii="Times New Roman" w:hAnsi="Times New Roman" w:cs="Times New Roman"/>
          <w:b/>
        </w:rPr>
      </w:pPr>
    </w:p>
    <w:p w14:paraId="55EAD491" w14:textId="74AA48C7" w:rsidR="008121A1" w:rsidRPr="000B2474" w:rsidRDefault="005D419A" w:rsidP="00403DA1">
      <w:pPr>
        <w:pStyle w:val="Heading3"/>
      </w:pPr>
      <w:bookmarkStart w:id="5" w:name="_Toc47250398"/>
      <w:r w:rsidRPr="000B2474">
        <w:t xml:space="preserve">What is the overall goal for </w:t>
      </w:r>
      <w:r w:rsidR="00AA6737" w:rsidRPr="000B2474">
        <w:t>K-12 education in academic school year 2020-21?</w:t>
      </w:r>
      <w:bookmarkEnd w:id="5"/>
      <w:r w:rsidR="00F92B8B" w:rsidRPr="000B2474">
        <w:t xml:space="preserve"> </w:t>
      </w:r>
    </w:p>
    <w:p w14:paraId="7B7D916D" w14:textId="487E3739" w:rsidR="0041756F" w:rsidRPr="000B2474" w:rsidRDefault="00AA6737" w:rsidP="001975D0">
      <w:pPr>
        <w:pStyle w:val="ListParagraph"/>
      </w:pPr>
      <w:r w:rsidRPr="000B2474">
        <w:rPr>
          <w:rFonts w:ascii="Times New Roman" w:hAnsi="Times New Roman" w:cs="Times New Roman"/>
        </w:rPr>
        <w:t xml:space="preserve">Our goal is the safe return of as many students as possible to in-person school settings, to maximize learning and address our students’ holistic needs. </w:t>
      </w:r>
      <w:r w:rsidR="006A02CF" w:rsidRPr="000B2474">
        <w:rPr>
          <w:rFonts w:ascii="Times New Roman" w:hAnsi="Times New Roman" w:cs="Times New Roman"/>
          <w:i/>
        </w:rPr>
        <w:t>(No change)</w:t>
      </w:r>
    </w:p>
    <w:p w14:paraId="62D327EB" w14:textId="77777777" w:rsidR="008121A1" w:rsidRPr="000B2474" w:rsidRDefault="008121A1" w:rsidP="00E114A4">
      <w:pPr>
        <w:rPr>
          <w:rFonts w:ascii="Times New Roman" w:hAnsi="Times New Roman" w:cs="Times New Roman"/>
        </w:rPr>
      </w:pPr>
    </w:p>
    <w:p w14:paraId="01263CED" w14:textId="19099194" w:rsidR="0041756F" w:rsidRPr="000B2474" w:rsidRDefault="0041756F" w:rsidP="00403DA1">
      <w:pPr>
        <w:pStyle w:val="Heading3"/>
      </w:pPr>
      <w:bookmarkStart w:id="6" w:name="_Toc47250399"/>
      <w:r w:rsidRPr="000B2474">
        <w:t xml:space="preserve">Why </w:t>
      </w:r>
      <w:r w:rsidR="00AA598B" w:rsidRPr="000B2474">
        <w:t>are</w:t>
      </w:r>
      <w:r w:rsidRPr="000B2474">
        <w:t xml:space="preserve"> DESE </w:t>
      </w:r>
      <w:r w:rsidR="00174AF3" w:rsidRPr="000B2474">
        <w:t xml:space="preserve">and the medical community recommending </w:t>
      </w:r>
      <w:r w:rsidRPr="000B2474">
        <w:t>in-person learning?</w:t>
      </w:r>
      <w:bookmarkEnd w:id="6"/>
    </w:p>
    <w:p w14:paraId="6355A0E9" w14:textId="589541CB" w:rsidR="00F92B8B" w:rsidRPr="000B2474" w:rsidRDefault="009E4CAB" w:rsidP="001975D0">
      <w:pPr>
        <w:pStyle w:val="ListParagraph"/>
        <w:rPr>
          <w:rFonts w:ascii="Times New Roman" w:hAnsi="Times New Roman" w:cs="Times New Roman"/>
        </w:rPr>
      </w:pPr>
      <w:r w:rsidRPr="000B2474">
        <w:rPr>
          <w:rFonts w:ascii="Times New Roman" w:hAnsi="Times New Roman" w:cs="Times New Roman"/>
        </w:rPr>
        <w:t xml:space="preserve">After weeks of discussion with many stakeholders, including members of our </w:t>
      </w:r>
      <w:hyperlink r:id="rId15" w:history="1">
        <w:r w:rsidRPr="000B2474">
          <w:rPr>
            <w:rStyle w:val="Hyperlink"/>
            <w:rFonts w:ascii="Times New Roman" w:hAnsi="Times New Roman" w:cs="Times New Roman"/>
          </w:rPr>
          <w:t>Return-to-School Working Group</w:t>
        </w:r>
      </w:hyperlink>
      <w:r w:rsidRPr="000B2474">
        <w:rPr>
          <w:rFonts w:ascii="Times New Roman" w:hAnsi="Times New Roman" w:cs="Times New Roman"/>
        </w:rPr>
        <w:t xml:space="preserve">, infectious disease physicians, </w:t>
      </w:r>
      <w:hyperlink r:id="rId16" w:history="1">
        <w:r w:rsidRPr="000B2474">
          <w:rPr>
            <w:rStyle w:val="Hyperlink"/>
            <w:rFonts w:ascii="Times New Roman" w:hAnsi="Times New Roman" w:cs="Times New Roman"/>
          </w:rPr>
          <w:t>pediatricians</w:t>
        </w:r>
      </w:hyperlink>
      <w:r w:rsidRPr="000B2474">
        <w:rPr>
          <w:rFonts w:ascii="Times New Roman" w:hAnsi="Times New Roman" w:cs="Times New Roman"/>
        </w:rPr>
        <w:t xml:space="preserve">, and other public health experts, and given low transmission rates of COVID-19 in the state, there is a clear consensus </w:t>
      </w:r>
      <w:r w:rsidR="00110123" w:rsidRPr="000B2474">
        <w:rPr>
          <w:rFonts w:ascii="Times New Roman" w:hAnsi="Times New Roman" w:cs="Times New Roman"/>
        </w:rPr>
        <w:t xml:space="preserve">that </w:t>
      </w:r>
      <w:r w:rsidRPr="000B2474">
        <w:rPr>
          <w:rFonts w:ascii="Times New Roman" w:hAnsi="Times New Roman" w:cs="Times New Roman"/>
        </w:rPr>
        <w:t xml:space="preserve">in-person learning </w:t>
      </w:r>
      <w:r w:rsidR="00110123" w:rsidRPr="000B2474">
        <w:rPr>
          <w:rFonts w:ascii="Times New Roman" w:hAnsi="Times New Roman" w:cs="Times New Roman"/>
        </w:rPr>
        <w:t xml:space="preserve">is </w:t>
      </w:r>
      <w:r w:rsidRPr="000B2474">
        <w:rPr>
          <w:rFonts w:ascii="Times New Roman" w:hAnsi="Times New Roman" w:cs="Times New Roman"/>
        </w:rPr>
        <w:t xml:space="preserve">the preferred model. </w:t>
      </w:r>
      <w:r w:rsidR="00AA598B" w:rsidRPr="000B2474">
        <w:rPr>
          <w:rFonts w:ascii="Times New Roman" w:hAnsi="Times New Roman" w:cs="Times New Roman"/>
        </w:rPr>
        <w:t xml:space="preserve">While remote learning has improved over the course of the school closures, there is no substitute for in-person instruction when it comes to the quality of students’ academic learning. In-person school plays an equally important role in supporting students’ social-emotional needs, </w:t>
      </w:r>
      <w:r w:rsidR="00CF7AF6" w:rsidRPr="000B2474">
        <w:rPr>
          <w:rFonts w:ascii="Times New Roman" w:hAnsi="Times New Roman" w:cs="Times New Roman"/>
        </w:rPr>
        <w:t xml:space="preserve">including their mental and physical health, and mitigating the impacts of trauma. </w:t>
      </w:r>
      <w:r w:rsidR="000E375B" w:rsidRPr="000B2474">
        <w:rPr>
          <w:rFonts w:ascii="Times New Roman" w:hAnsi="Times New Roman" w:cs="Times New Roman"/>
          <w:i/>
        </w:rPr>
        <w:t>(No change)</w:t>
      </w:r>
    </w:p>
    <w:p w14:paraId="5D5758E2" w14:textId="7AF9B209" w:rsidR="00AA6737" w:rsidRPr="000B2474" w:rsidRDefault="00AA6737" w:rsidP="00E114A4">
      <w:pPr>
        <w:rPr>
          <w:rFonts w:ascii="Times New Roman" w:hAnsi="Times New Roman" w:cs="Times New Roman"/>
        </w:rPr>
      </w:pPr>
    </w:p>
    <w:p w14:paraId="44A71033" w14:textId="4E58D2D0" w:rsidR="00FD67D8" w:rsidRPr="000B2474" w:rsidRDefault="00C65FC7" w:rsidP="00403DA1">
      <w:pPr>
        <w:pStyle w:val="Heading3"/>
      </w:pPr>
      <w:bookmarkStart w:id="7" w:name="_Toc47250400"/>
      <w:r w:rsidRPr="000B2474">
        <w:t xml:space="preserve">What safety measures </w:t>
      </w:r>
      <w:r w:rsidR="00110123" w:rsidRPr="000B2474">
        <w:t xml:space="preserve">will be </w:t>
      </w:r>
      <w:r w:rsidRPr="000B2474">
        <w:t>in place for students and staff?</w:t>
      </w:r>
      <w:bookmarkEnd w:id="7"/>
      <w:r w:rsidRPr="000B2474">
        <w:t xml:space="preserve"> </w:t>
      </w:r>
    </w:p>
    <w:p w14:paraId="5F23A917" w14:textId="70107E3A" w:rsidR="00AA6737" w:rsidRPr="000B2474" w:rsidRDefault="00154FB3" w:rsidP="00FD67D8">
      <w:pPr>
        <w:pStyle w:val="ListParagraph"/>
        <w:rPr>
          <w:rFonts w:ascii="Times New Roman" w:hAnsi="Times New Roman" w:cs="Times New Roman"/>
        </w:rPr>
      </w:pPr>
      <w:r w:rsidRPr="000B2474">
        <w:rPr>
          <w:rFonts w:ascii="Times New Roman" w:hAnsi="Times New Roman" w:cs="Times New Roman"/>
        </w:rPr>
        <w:t xml:space="preserve">It is important to note that the </w:t>
      </w:r>
      <w:hyperlink r:id="rId17" w:history="1">
        <w:r w:rsidRPr="000B2474">
          <w:rPr>
            <w:rStyle w:val="Hyperlink"/>
            <w:rFonts w:ascii="Times New Roman" w:hAnsi="Times New Roman" w:cs="Times New Roman"/>
          </w:rPr>
          <w:t>American Academy of Pediatrics</w:t>
        </w:r>
      </w:hyperlink>
      <w:r w:rsidRPr="000B2474">
        <w:rPr>
          <w:rStyle w:val="Hyperlink"/>
          <w:rFonts w:ascii="Times New Roman" w:hAnsi="Times New Roman" w:cs="Times New Roman"/>
        </w:rPr>
        <w:t xml:space="preserve"> </w:t>
      </w:r>
      <w:r w:rsidRPr="000B2474">
        <w:rPr>
          <w:rFonts w:ascii="Times New Roman" w:hAnsi="Times New Roman" w:cs="Times New Roman"/>
        </w:rPr>
        <w:t xml:space="preserve">has affirmed that children, particularly younger children, are less likely than adults to be infected with COVID-19. Furthermore, if they become infected, it appears </w:t>
      </w:r>
      <w:r w:rsidR="00A37478" w:rsidRPr="000B2474">
        <w:rPr>
          <w:rFonts w:ascii="Times New Roman" w:hAnsi="Times New Roman" w:cs="Times New Roman"/>
        </w:rPr>
        <w:t xml:space="preserve">younger </w:t>
      </w:r>
      <w:r w:rsidRPr="000B2474">
        <w:rPr>
          <w:rFonts w:ascii="Times New Roman" w:hAnsi="Times New Roman" w:cs="Times New Roman"/>
        </w:rPr>
        <w:t>children may not have the same transmission potential as adults</w:t>
      </w:r>
      <w:r w:rsidR="000F1A7C" w:rsidRPr="000B2474">
        <w:rPr>
          <w:rFonts w:ascii="Times New Roman" w:hAnsi="Times New Roman" w:cs="Times New Roman"/>
        </w:rPr>
        <w:t xml:space="preserve">. </w:t>
      </w:r>
      <w:r w:rsidR="00110123" w:rsidRPr="000B2474">
        <w:rPr>
          <w:rFonts w:ascii="Times New Roman" w:hAnsi="Times New Roman" w:cs="Times New Roman"/>
        </w:rPr>
        <w:t>The</w:t>
      </w:r>
      <w:r w:rsidR="00CF7AF6" w:rsidRPr="000B2474">
        <w:rPr>
          <w:rFonts w:ascii="Times New Roman" w:hAnsi="Times New Roman" w:cs="Times New Roman"/>
        </w:rPr>
        <w:t xml:space="preserve"> health and safety </w:t>
      </w:r>
      <w:r w:rsidR="00F32D7B" w:rsidRPr="000B2474">
        <w:rPr>
          <w:rFonts w:ascii="Times New Roman" w:hAnsi="Times New Roman" w:cs="Times New Roman"/>
        </w:rPr>
        <w:t xml:space="preserve">requirements for school reopening </w:t>
      </w:r>
      <w:r w:rsidR="00CF7AF6" w:rsidRPr="000B2474">
        <w:rPr>
          <w:rFonts w:ascii="Times New Roman" w:hAnsi="Times New Roman" w:cs="Times New Roman"/>
        </w:rPr>
        <w:t xml:space="preserve">use </w:t>
      </w:r>
      <w:r w:rsidR="006B3906" w:rsidRPr="000B2474">
        <w:rPr>
          <w:rFonts w:ascii="Times New Roman" w:hAnsi="Times New Roman" w:cs="Times New Roman"/>
        </w:rPr>
        <w:t>a combination of strategies</w:t>
      </w:r>
      <w:r w:rsidR="00D54725" w:rsidRPr="000B2474">
        <w:rPr>
          <w:rFonts w:ascii="Times New Roman" w:hAnsi="Times New Roman" w:cs="Times New Roman"/>
        </w:rPr>
        <w:t xml:space="preserve"> </w:t>
      </w:r>
      <w:r w:rsidR="006B3906" w:rsidRPr="000B2474">
        <w:rPr>
          <w:rFonts w:ascii="Times New Roman" w:hAnsi="Times New Roman" w:cs="Times New Roman"/>
        </w:rPr>
        <w:t>that</w:t>
      </w:r>
      <w:r w:rsidR="00F32D7B" w:rsidRPr="000B2474">
        <w:rPr>
          <w:rFonts w:ascii="Times New Roman" w:hAnsi="Times New Roman" w:cs="Times New Roman"/>
        </w:rPr>
        <w:t>,</w:t>
      </w:r>
      <w:r w:rsidR="006B3906" w:rsidRPr="000B2474">
        <w:rPr>
          <w:rFonts w:ascii="Times New Roman" w:hAnsi="Times New Roman" w:cs="Times New Roman"/>
        </w:rPr>
        <w:t xml:space="preserve"> taken together</w:t>
      </w:r>
      <w:r w:rsidR="00F32D7B" w:rsidRPr="000B2474">
        <w:rPr>
          <w:rFonts w:ascii="Times New Roman" w:hAnsi="Times New Roman" w:cs="Times New Roman"/>
        </w:rPr>
        <w:t>,</w:t>
      </w:r>
      <w:r w:rsidR="006B3906" w:rsidRPr="000B2474">
        <w:rPr>
          <w:rFonts w:ascii="Times New Roman" w:hAnsi="Times New Roman" w:cs="Times New Roman"/>
        </w:rPr>
        <w:t xml:space="preserve"> will substantially reduce the risk of transmission of COVID-19 in schools. This combination approach includes masks/face coverings, physical distancing, handwashing</w:t>
      </w:r>
      <w:r w:rsidR="00A85BDF" w:rsidRPr="000B2474">
        <w:rPr>
          <w:rFonts w:ascii="Times New Roman" w:hAnsi="Times New Roman" w:cs="Times New Roman"/>
        </w:rPr>
        <w:t>/</w:t>
      </w:r>
      <w:r w:rsidR="006B3906" w:rsidRPr="000B2474">
        <w:rPr>
          <w:rFonts w:ascii="Times New Roman" w:hAnsi="Times New Roman" w:cs="Times New Roman"/>
        </w:rPr>
        <w:t xml:space="preserve">sanitizing, and staying home when sick. </w:t>
      </w:r>
      <w:r w:rsidR="000E375B" w:rsidRPr="000B2474">
        <w:rPr>
          <w:rFonts w:ascii="Times New Roman" w:hAnsi="Times New Roman" w:cs="Times New Roman"/>
          <w:i/>
        </w:rPr>
        <w:t>(No change)</w:t>
      </w:r>
    </w:p>
    <w:p w14:paraId="717E97A3" w14:textId="4EC46975" w:rsidR="00B7716B" w:rsidRPr="000B2474" w:rsidRDefault="00B7716B" w:rsidP="00B7716B">
      <w:pPr>
        <w:rPr>
          <w:rFonts w:ascii="Times New Roman" w:hAnsi="Times New Roman" w:cs="Times New Roman"/>
        </w:rPr>
      </w:pPr>
    </w:p>
    <w:p w14:paraId="1FB7EDE3" w14:textId="77777777" w:rsidR="00DC1913" w:rsidRPr="000B2474" w:rsidRDefault="00DC1913" w:rsidP="00403DA1">
      <w:pPr>
        <w:pStyle w:val="Heading3"/>
      </w:pPr>
      <w:bookmarkStart w:id="8" w:name="_Toc47250401"/>
      <w:bookmarkStart w:id="9" w:name="_Hlk44678033"/>
      <w:r w:rsidRPr="000B2474">
        <w:t>Can parents send children to school without a mask if they do not have access to one?</w:t>
      </w:r>
      <w:bookmarkEnd w:id="8"/>
    </w:p>
    <w:p w14:paraId="208DF80A" w14:textId="1368E420" w:rsidR="006B26BB" w:rsidRPr="00434887" w:rsidRDefault="00DC1913" w:rsidP="00434887">
      <w:pPr>
        <w:pStyle w:val="ListParagraph"/>
        <w:rPr>
          <w:rFonts w:ascii="Times New Roman" w:hAnsi="Times New Roman" w:cs="Times New Roman"/>
          <w:i/>
        </w:rPr>
      </w:pPr>
      <w:r w:rsidRPr="000B2474">
        <w:rPr>
          <w:rFonts w:ascii="Times New Roman" w:hAnsi="Times New Roman" w:cs="Times New Roman"/>
        </w:rPr>
        <w:t xml:space="preserve">Masks should be provided by the student/family, but schools should make available face masks for students who need them. </w:t>
      </w:r>
      <w:r w:rsidRPr="000B2474">
        <w:rPr>
          <w:rFonts w:ascii="Times New Roman" w:hAnsi="Times New Roman" w:cs="Times New Roman"/>
          <w:i/>
        </w:rPr>
        <w:t>(No change)</w:t>
      </w:r>
    </w:p>
    <w:p w14:paraId="159817C2" w14:textId="77777777" w:rsidR="006B26BB" w:rsidRPr="000B2474" w:rsidRDefault="006B26BB" w:rsidP="00DC1913">
      <w:pPr>
        <w:pStyle w:val="ListParagraph"/>
        <w:rPr>
          <w:rFonts w:ascii="Times New Roman" w:eastAsia="Times New Roman" w:hAnsi="Times New Roman" w:cs="Times New Roman"/>
          <w:b/>
          <w:bCs/>
          <w:i/>
        </w:rPr>
      </w:pPr>
    </w:p>
    <w:p w14:paraId="5ACAFA6B" w14:textId="0798B845" w:rsidR="005C0D99" w:rsidRPr="000B2474" w:rsidRDefault="005C0D99" w:rsidP="00403DA1">
      <w:pPr>
        <w:pStyle w:val="Heading3"/>
      </w:pPr>
      <w:bookmarkStart w:id="10" w:name="_Toc47250402"/>
      <w:r w:rsidRPr="000B2474">
        <w:t xml:space="preserve">What </w:t>
      </w:r>
      <w:r w:rsidR="00110123" w:rsidRPr="000B2474">
        <w:t>are the guidelines for</w:t>
      </w:r>
      <w:r w:rsidRPr="000B2474">
        <w:t xml:space="preserve"> </w:t>
      </w:r>
      <w:r w:rsidR="00506E75" w:rsidRPr="000B2474">
        <w:t>safe distancing requirement</w:t>
      </w:r>
      <w:r w:rsidR="00110123" w:rsidRPr="000B2474">
        <w:t>s</w:t>
      </w:r>
      <w:r w:rsidR="00506E75" w:rsidRPr="000B2474">
        <w:t xml:space="preserve"> between students?</w:t>
      </w:r>
      <w:bookmarkEnd w:id="10"/>
      <w:r w:rsidR="00174AEB" w:rsidRPr="000B2474">
        <w:t xml:space="preserve"> </w:t>
      </w:r>
    </w:p>
    <w:p w14:paraId="173541E4" w14:textId="2C2803B0" w:rsidR="00A252F0" w:rsidRPr="000B2474" w:rsidRDefault="00F7061E" w:rsidP="00A252F0">
      <w:pPr>
        <w:pStyle w:val="ListParagraph"/>
        <w:rPr>
          <w:rFonts w:ascii="Times New Roman" w:hAnsi="Times New Roman" w:cs="Times New Roman"/>
          <w:bCs/>
          <w:i/>
        </w:rPr>
      </w:pPr>
      <w:r w:rsidRPr="000B2474">
        <w:rPr>
          <w:rFonts w:ascii="Times New Roman" w:hAnsi="Times New Roman" w:cs="Times New Roman"/>
        </w:rPr>
        <w:t>Medical</w:t>
      </w:r>
      <w:r w:rsidR="00723944" w:rsidRPr="000B2474">
        <w:rPr>
          <w:rFonts w:ascii="Times New Roman" w:hAnsi="Times New Roman" w:cs="Times New Roman"/>
        </w:rPr>
        <w:t xml:space="preserve"> experts advising DESE have stated </w:t>
      </w:r>
      <w:r w:rsidR="00506E75" w:rsidRPr="000B2474">
        <w:rPr>
          <w:rFonts w:ascii="Times New Roman" w:hAnsi="Times New Roman" w:cs="Times New Roman"/>
        </w:rPr>
        <w:t xml:space="preserve">the </w:t>
      </w:r>
      <w:r w:rsidR="00023584" w:rsidRPr="000B2474">
        <w:rPr>
          <w:rFonts w:ascii="Times New Roman" w:hAnsi="Times New Roman" w:cs="Times New Roman"/>
        </w:rPr>
        <w:t xml:space="preserve">distance of 6 feet </w:t>
      </w:r>
      <w:r w:rsidR="00CE3DC4" w:rsidRPr="000B2474">
        <w:rPr>
          <w:rFonts w:ascii="Times New Roman" w:hAnsi="Times New Roman" w:cs="Times New Roman"/>
        </w:rPr>
        <w:t xml:space="preserve">is </w:t>
      </w:r>
      <w:r w:rsidR="00A41054">
        <w:rPr>
          <w:rFonts w:ascii="Times New Roman" w:hAnsi="Times New Roman" w:cs="Times New Roman"/>
        </w:rPr>
        <w:t>preferred</w:t>
      </w:r>
      <w:r w:rsidR="00023584" w:rsidRPr="000B2474">
        <w:rPr>
          <w:rFonts w:ascii="Times New Roman" w:hAnsi="Times New Roman" w:cs="Times New Roman"/>
        </w:rPr>
        <w:t xml:space="preserve"> whenever feasible</w:t>
      </w:r>
      <w:r w:rsidR="00506E75" w:rsidRPr="000B2474">
        <w:rPr>
          <w:rFonts w:ascii="Times New Roman" w:hAnsi="Times New Roman" w:cs="Times New Roman"/>
        </w:rPr>
        <w:t xml:space="preserve"> but that the minimum acceptable distance is </w:t>
      </w:r>
      <w:r w:rsidR="00903CB1" w:rsidRPr="000B2474">
        <w:rPr>
          <w:rFonts w:ascii="Times New Roman" w:hAnsi="Times New Roman" w:cs="Times New Roman"/>
        </w:rPr>
        <w:t>3</w:t>
      </w:r>
      <w:r w:rsidR="00506E75" w:rsidRPr="000B2474">
        <w:rPr>
          <w:rFonts w:ascii="Times New Roman" w:hAnsi="Times New Roman" w:cs="Times New Roman"/>
        </w:rPr>
        <w:t xml:space="preserve"> feet when </w:t>
      </w:r>
      <w:r w:rsidR="00A41054">
        <w:rPr>
          <w:rFonts w:ascii="Times New Roman" w:hAnsi="Times New Roman" w:cs="Times New Roman"/>
        </w:rPr>
        <w:t xml:space="preserve">done </w:t>
      </w:r>
      <w:r w:rsidR="00506E75" w:rsidRPr="000B2474">
        <w:rPr>
          <w:rFonts w:ascii="Times New Roman" w:hAnsi="Times New Roman" w:cs="Times New Roman"/>
        </w:rPr>
        <w:t xml:space="preserve">in combination with </w:t>
      </w:r>
      <w:r w:rsidR="0000138A">
        <w:rPr>
          <w:rFonts w:ascii="Times New Roman" w:hAnsi="Times New Roman" w:cs="Times New Roman"/>
        </w:rPr>
        <w:t>masks</w:t>
      </w:r>
      <w:r w:rsidR="00F67F30" w:rsidRPr="000B2474">
        <w:rPr>
          <w:rFonts w:ascii="Times New Roman" w:hAnsi="Times New Roman" w:cs="Times New Roman"/>
        </w:rPr>
        <w:t xml:space="preserve"> and </w:t>
      </w:r>
      <w:r w:rsidR="00506E75" w:rsidRPr="000B2474">
        <w:rPr>
          <w:rFonts w:ascii="Times New Roman" w:hAnsi="Times New Roman" w:cs="Times New Roman"/>
        </w:rPr>
        <w:t xml:space="preserve">other </w:t>
      </w:r>
      <w:r w:rsidR="001B0E0C" w:rsidRPr="000B2474">
        <w:rPr>
          <w:rFonts w:ascii="Times New Roman" w:hAnsi="Times New Roman" w:cs="Times New Roman"/>
        </w:rPr>
        <w:t xml:space="preserve">safety </w:t>
      </w:r>
      <w:r w:rsidR="00506E75" w:rsidRPr="000B2474">
        <w:rPr>
          <w:rFonts w:ascii="Times New Roman" w:hAnsi="Times New Roman" w:cs="Times New Roman"/>
        </w:rPr>
        <w:lastRenderedPageBreak/>
        <w:t xml:space="preserve">measures. </w:t>
      </w:r>
      <w:r w:rsidR="00F67F30" w:rsidRPr="000B2474">
        <w:rPr>
          <w:rFonts w:ascii="Times New Roman" w:hAnsi="Times New Roman" w:cs="Times New Roman"/>
        </w:rPr>
        <w:t xml:space="preserve">Establishing a minimum physical distance of </w:t>
      </w:r>
      <w:r w:rsidR="00903CB1" w:rsidRPr="000B2474">
        <w:rPr>
          <w:rFonts w:ascii="Times New Roman" w:hAnsi="Times New Roman" w:cs="Times New Roman"/>
        </w:rPr>
        <w:t>3</w:t>
      </w:r>
      <w:r w:rsidR="00F67F30" w:rsidRPr="000B2474">
        <w:rPr>
          <w:rFonts w:ascii="Times New Roman" w:hAnsi="Times New Roman" w:cs="Times New Roman"/>
        </w:rPr>
        <w:t xml:space="preserve"> feet between students when </w:t>
      </w:r>
      <w:r w:rsidR="0000138A">
        <w:rPr>
          <w:rFonts w:ascii="Times New Roman" w:hAnsi="Times New Roman" w:cs="Times New Roman"/>
        </w:rPr>
        <w:t xml:space="preserve">masks </w:t>
      </w:r>
      <w:r w:rsidR="00F67F30" w:rsidRPr="000B2474">
        <w:rPr>
          <w:rFonts w:ascii="Times New Roman" w:hAnsi="Times New Roman" w:cs="Times New Roman"/>
        </w:rPr>
        <w:t>are worn is informed by evidence and substantiated by guidance from the American Academy of Pediatrics</w:t>
      </w:r>
      <w:r w:rsidR="007F68CA" w:rsidRPr="000B2474">
        <w:rPr>
          <w:rFonts w:ascii="Times New Roman" w:hAnsi="Times New Roman" w:cs="Times New Roman"/>
        </w:rPr>
        <w:t xml:space="preserve"> and </w:t>
      </w:r>
      <w:r w:rsidR="00F67F30" w:rsidRPr="000B2474">
        <w:rPr>
          <w:rFonts w:ascii="Times New Roman" w:hAnsi="Times New Roman" w:cs="Times New Roman"/>
        </w:rPr>
        <w:t>the World Health Organization.</w:t>
      </w:r>
      <w:r w:rsidR="000E375B" w:rsidRPr="000B2474">
        <w:rPr>
          <w:rFonts w:ascii="Times New Roman" w:hAnsi="Times New Roman" w:cs="Times New Roman"/>
        </w:rPr>
        <w:t xml:space="preserve"> It is the practice in several other countries </w:t>
      </w:r>
      <w:r w:rsidR="00A41054">
        <w:rPr>
          <w:rFonts w:ascii="Times New Roman" w:hAnsi="Times New Roman" w:cs="Times New Roman"/>
        </w:rPr>
        <w:t>that</w:t>
      </w:r>
      <w:r w:rsidR="000E375B" w:rsidRPr="000B2474">
        <w:rPr>
          <w:rFonts w:ascii="Times New Roman" w:hAnsi="Times New Roman" w:cs="Times New Roman"/>
        </w:rPr>
        <w:t xml:space="preserve"> have successfully reopened their schools.</w:t>
      </w:r>
      <w:r w:rsidR="006A02CF" w:rsidRPr="000B2474">
        <w:rPr>
          <w:rFonts w:ascii="Times New Roman" w:hAnsi="Times New Roman" w:cs="Times New Roman"/>
          <w:bCs/>
          <w:i/>
        </w:rPr>
        <w:t xml:space="preserve"> (</w:t>
      </w:r>
      <w:r w:rsidR="00FD7855">
        <w:rPr>
          <w:rFonts w:ascii="Times New Roman" w:hAnsi="Times New Roman" w:cs="Times New Roman"/>
          <w:bCs/>
          <w:i/>
        </w:rPr>
        <w:t>No change</w:t>
      </w:r>
      <w:r w:rsidR="006A02CF" w:rsidRPr="000B2474">
        <w:rPr>
          <w:rFonts w:ascii="Times New Roman" w:hAnsi="Times New Roman" w:cs="Times New Roman"/>
          <w:bCs/>
          <w:i/>
        </w:rPr>
        <w:t>)</w:t>
      </w:r>
    </w:p>
    <w:p w14:paraId="134F683F" w14:textId="77777777" w:rsidR="00A252F0" w:rsidRPr="000B2474" w:rsidRDefault="00A252F0" w:rsidP="00A252F0">
      <w:pPr>
        <w:pStyle w:val="ListParagraph"/>
        <w:rPr>
          <w:rFonts w:ascii="Times New Roman" w:hAnsi="Times New Roman" w:cs="Times New Roman"/>
          <w:bCs/>
          <w:i/>
        </w:rPr>
      </w:pPr>
    </w:p>
    <w:p w14:paraId="00427B76" w14:textId="77777777" w:rsidR="00987DB3" w:rsidRPr="00987DB3" w:rsidRDefault="00F32D7B" w:rsidP="00403DA1">
      <w:pPr>
        <w:pStyle w:val="Heading3"/>
      </w:pPr>
      <w:bookmarkStart w:id="11" w:name="_Toc47250403"/>
      <w:r w:rsidRPr="000B2474">
        <w:t>Who needs to wear a mask</w:t>
      </w:r>
      <w:r w:rsidR="00DA23B8" w:rsidRPr="000B2474">
        <w:t>, and w</w:t>
      </w:r>
      <w:r w:rsidR="00571A6C" w:rsidRPr="000B2474">
        <w:t>hen</w:t>
      </w:r>
      <w:r w:rsidR="00DA23B8" w:rsidRPr="000B2474">
        <w:t xml:space="preserve"> </w:t>
      </w:r>
      <w:r w:rsidR="00571A6C" w:rsidRPr="000B2474">
        <w:t xml:space="preserve">do </w:t>
      </w:r>
      <w:r w:rsidR="00DA23B8" w:rsidRPr="000B2474">
        <w:t xml:space="preserve">they </w:t>
      </w:r>
      <w:r w:rsidR="00571A6C" w:rsidRPr="000B2474">
        <w:t>have to be worn?</w:t>
      </w:r>
      <w:bookmarkEnd w:id="11"/>
      <w:r w:rsidR="2B66C05B" w:rsidRPr="000B2474">
        <w:t xml:space="preserve"> </w:t>
      </w:r>
    </w:p>
    <w:p w14:paraId="36406E92" w14:textId="55A22641" w:rsidR="00C74177" w:rsidRPr="000B2474" w:rsidRDefault="514CE08D" w:rsidP="00987DB3">
      <w:pPr>
        <w:pStyle w:val="ListParagraph"/>
        <w:rPr>
          <w:rFonts w:ascii="Times New Roman" w:hAnsi="Times New Roman" w:cs="Times New Roman"/>
          <w:b/>
          <w:bCs/>
        </w:rPr>
      </w:pPr>
      <w:r w:rsidRPr="000B2474">
        <w:rPr>
          <w:rFonts w:ascii="Times New Roman" w:hAnsi="Times New Roman" w:cs="Times New Roman"/>
        </w:rPr>
        <w:t>S</w:t>
      </w:r>
      <w:r w:rsidR="00174AF3" w:rsidRPr="000B2474">
        <w:rPr>
          <w:rFonts w:ascii="Times New Roman" w:hAnsi="Times New Roman" w:cs="Times New Roman"/>
        </w:rPr>
        <w:t xml:space="preserve">tudents </w:t>
      </w:r>
      <w:r w:rsidR="39E228F5" w:rsidRPr="000B2474">
        <w:rPr>
          <w:rFonts w:ascii="Times New Roman" w:hAnsi="Times New Roman" w:cs="Times New Roman"/>
        </w:rPr>
        <w:t xml:space="preserve">in </w:t>
      </w:r>
      <w:r w:rsidR="00174AF3" w:rsidRPr="000B2474">
        <w:rPr>
          <w:rFonts w:ascii="Times New Roman" w:hAnsi="Times New Roman" w:cs="Times New Roman"/>
        </w:rPr>
        <w:t xml:space="preserve">second grade and above and adults, including educators and staff, are required to wear a </w:t>
      </w:r>
      <w:r w:rsidR="00174AF3" w:rsidRPr="000B2474">
        <w:rPr>
          <w:rFonts w:ascii="Times New Roman" w:eastAsia="Arial" w:hAnsi="Times New Roman" w:cs="Times New Roman"/>
        </w:rPr>
        <w:t>mask that covers their nose and mouth</w:t>
      </w:r>
      <w:r w:rsidR="00174AF3" w:rsidRPr="000B2474">
        <w:rPr>
          <w:rFonts w:ascii="Times New Roman" w:hAnsi="Times New Roman" w:cs="Times New Roman"/>
        </w:rPr>
        <w:t xml:space="preserve"> at all times</w:t>
      </w:r>
      <w:r w:rsidR="001A5DF8">
        <w:rPr>
          <w:rFonts w:ascii="Times New Roman" w:hAnsi="Times New Roman" w:cs="Times New Roman"/>
        </w:rPr>
        <w:t>,</w:t>
      </w:r>
      <w:r w:rsidR="00174AF3" w:rsidRPr="000B2474">
        <w:rPr>
          <w:rFonts w:ascii="Times New Roman" w:hAnsi="Times New Roman" w:cs="Times New Roman"/>
        </w:rPr>
        <w:t xml:space="preserve"> except for designated breaks. </w:t>
      </w:r>
      <w:r w:rsidR="00903CB1" w:rsidRPr="000B2474">
        <w:rPr>
          <w:rFonts w:ascii="Times New Roman" w:hAnsi="Times New Roman" w:cs="Times New Roman"/>
        </w:rPr>
        <w:t xml:space="preserve">Students in kindergarten and </w:t>
      </w:r>
      <w:r w:rsidR="00CE3DC4" w:rsidRPr="000B2474">
        <w:rPr>
          <w:rFonts w:ascii="Times New Roman" w:hAnsi="Times New Roman" w:cs="Times New Roman"/>
        </w:rPr>
        <w:t>g</w:t>
      </w:r>
      <w:r w:rsidR="4B61383F" w:rsidRPr="000B2474">
        <w:rPr>
          <w:rFonts w:ascii="Times New Roman" w:hAnsi="Times New Roman" w:cs="Times New Roman"/>
        </w:rPr>
        <w:t xml:space="preserve">rade 1 </w:t>
      </w:r>
      <w:r w:rsidR="3EDA8C2F" w:rsidRPr="000B2474">
        <w:rPr>
          <w:rFonts w:ascii="Times New Roman" w:hAnsi="Times New Roman" w:cs="Times New Roman"/>
        </w:rPr>
        <w:t>are strongly</w:t>
      </w:r>
      <w:r w:rsidR="4B61383F" w:rsidRPr="000B2474">
        <w:rPr>
          <w:rFonts w:ascii="Times New Roman" w:hAnsi="Times New Roman" w:cs="Times New Roman"/>
        </w:rPr>
        <w:t xml:space="preserve"> encouraged to wear masks</w:t>
      </w:r>
      <w:r w:rsidR="00DD0EDC" w:rsidRPr="000B2474">
        <w:rPr>
          <w:rFonts w:ascii="Times New Roman" w:hAnsi="Times New Roman" w:cs="Times New Roman"/>
        </w:rPr>
        <w:t xml:space="preserve">; if </w:t>
      </w:r>
      <w:r w:rsidR="00CF685B">
        <w:rPr>
          <w:rFonts w:ascii="Times New Roman" w:hAnsi="Times New Roman" w:cs="Times New Roman"/>
        </w:rPr>
        <w:t>a student cannot tolerate a mask</w:t>
      </w:r>
      <w:r w:rsidR="00DD0EDC" w:rsidRPr="000B2474">
        <w:rPr>
          <w:rFonts w:ascii="Times New Roman" w:hAnsi="Times New Roman" w:cs="Times New Roman"/>
        </w:rPr>
        <w:t>, they should</w:t>
      </w:r>
      <w:r w:rsidR="3EDA8C2F" w:rsidRPr="000B2474">
        <w:rPr>
          <w:rFonts w:ascii="Times New Roman" w:hAnsi="Times New Roman" w:cs="Times New Roman"/>
        </w:rPr>
        <w:t xml:space="preserve"> </w:t>
      </w:r>
      <w:r w:rsidR="00DD0EDC" w:rsidRPr="000B2474">
        <w:rPr>
          <w:rFonts w:ascii="Times New Roman" w:hAnsi="Times New Roman" w:cs="Times New Roman"/>
        </w:rPr>
        <w:t xml:space="preserve">wear a </w:t>
      </w:r>
      <w:r w:rsidR="3EDA8C2F" w:rsidRPr="000B2474">
        <w:rPr>
          <w:rFonts w:ascii="Times New Roman" w:hAnsi="Times New Roman" w:cs="Times New Roman"/>
        </w:rPr>
        <w:t>face shield</w:t>
      </w:r>
      <w:r w:rsidR="00030CEE">
        <w:rPr>
          <w:rFonts w:ascii="Times New Roman" w:hAnsi="Times New Roman" w:cs="Times New Roman"/>
        </w:rPr>
        <w:t>,</w:t>
      </w:r>
      <w:r w:rsidR="00DD0EDC" w:rsidRPr="000B2474">
        <w:rPr>
          <w:rFonts w:ascii="Times New Roman" w:hAnsi="Times New Roman" w:cs="Times New Roman"/>
        </w:rPr>
        <w:t xml:space="preserve"> if possible</w:t>
      </w:r>
      <w:r w:rsidR="056D0FBF" w:rsidRPr="000B2474">
        <w:rPr>
          <w:rFonts w:ascii="Times New Roman" w:hAnsi="Times New Roman" w:cs="Times New Roman"/>
        </w:rPr>
        <w:t>.</w:t>
      </w:r>
      <w:r w:rsidR="639561A8" w:rsidRPr="000B2474">
        <w:rPr>
          <w:rFonts w:ascii="Times New Roman" w:hAnsi="Times New Roman" w:cs="Times New Roman"/>
        </w:rPr>
        <w:t xml:space="preserve"> </w:t>
      </w:r>
      <w:r w:rsidR="4B61383F" w:rsidRPr="000B2474">
        <w:rPr>
          <w:rFonts w:ascii="Times New Roman" w:hAnsi="Times New Roman" w:cs="Times New Roman"/>
        </w:rPr>
        <w:t>Masks must be worn by everyone</w:t>
      </w:r>
      <w:r w:rsidR="003B3523" w:rsidRPr="000B2474">
        <w:rPr>
          <w:rFonts w:ascii="Times New Roman" w:hAnsi="Times New Roman" w:cs="Times New Roman"/>
        </w:rPr>
        <w:t>, regardless of age,</w:t>
      </w:r>
      <w:r w:rsidR="4B61383F" w:rsidRPr="000B2474">
        <w:rPr>
          <w:rFonts w:ascii="Times New Roman" w:hAnsi="Times New Roman" w:cs="Times New Roman"/>
        </w:rPr>
        <w:t xml:space="preserve"> during school bus transportation</w:t>
      </w:r>
      <w:r w:rsidR="00F8486A" w:rsidRPr="000B2474">
        <w:rPr>
          <w:rFonts w:ascii="Times New Roman" w:hAnsi="Times New Roman" w:cs="Times New Roman"/>
        </w:rPr>
        <w:t xml:space="preserve"> (districts should </w:t>
      </w:r>
      <w:r w:rsidR="00420542">
        <w:rPr>
          <w:rFonts w:ascii="Times New Roman" w:hAnsi="Times New Roman" w:cs="Times New Roman"/>
        </w:rPr>
        <w:t xml:space="preserve">download </w:t>
      </w:r>
      <w:r w:rsidR="00F8486A" w:rsidRPr="000B2474">
        <w:rPr>
          <w:rFonts w:ascii="Times New Roman" w:hAnsi="Times New Roman" w:cs="Times New Roman"/>
        </w:rPr>
        <w:t xml:space="preserve">DESE’s </w:t>
      </w:r>
      <w:hyperlink r:id="rId18" w:history="1">
        <w:r w:rsidR="00F8486A" w:rsidRPr="00420542">
          <w:rPr>
            <w:rStyle w:val="Hyperlink"/>
            <w:rFonts w:ascii="Times New Roman" w:hAnsi="Times New Roman" w:cs="Times New Roman"/>
          </w:rPr>
          <w:t>transportation guidance</w:t>
        </w:r>
      </w:hyperlink>
      <w:r w:rsidR="00F8486A" w:rsidRPr="000B2474">
        <w:rPr>
          <w:rFonts w:ascii="Times New Roman" w:hAnsi="Times New Roman" w:cs="Times New Roman"/>
        </w:rPr>
        <w:t xml:space="preserve"> for how to work with students who are unable to wear a mask on the bus)</w:t>
      </w:r>
      <w:r w:rsidR="4B61383F" w:rsidRPr="000B2474">
        <w:rPr>
          <w:rFonts w:ascii="Times New Roman" w:hAnsi="Times New Roman" w:cs="Times New Roman"/>
        </w:rPr>
        <w:t xml:space="preserve">. </w:t>
      </w:r>
      <w:r w:rsidR="00174AF3" w:rsidRPr="000B2474">
        <w:rPr>
          <w:rFonts w:ascii="Times New Roman" w:hAnsi="Times New Roman" w:cs="Times New Roman"/>
        </w:rPr>
        <w:t>Teachers</w:t>
      </w:r>
      <w:r w:rsidR="000E375B" w:rsidRPr="000B2474">
        <w:rPr>
          <w:rFonts w:ascii="Times New Roman" w:hAnsi="Times New Roman" w:cs="Times New Roman"/>
        </w:rPr>
        <w:t>, staff</w:t>
      </w:r>
      <w:r w:rsidR="0000138A">
        <w:rPr>
          <w:rFonts w:ascii="Times New Roman" w:hAnsi="Times New Roman" w:cs="Times New Roman"/>
        </w:rPr>
        <w:t>,</w:t>
      </w:r>
      <w:r w:rsidR="00174AF3" w:rsidRPr="000B2474">
        <w:rPr>
          <w:rFonts w:ascii="Times New Roman" w:hAnsi="Times New Roman" w:cs="Times New Roman"/>
        </w:rPr>
        <w:t xml:space="preserve"> and parents should reinforce mask-wearing</w:t>
      </w:r>
      <w:r w:rsidR="3C8E45EE" w:rsidRPr="000B2474">
        <w:rPr>
          <w:rFonts w:ascii="Times New Roman" w:hAnsi="Times New Roman" w:cs="Times New Roman"/>
        </w:rPr>
        <w:t>.</w:t>
      </w:r>
      <w:r w:rsidR="7C7F07C9" w:rsidRPr="000B2474">
        <w:rPr>
          <w:rFonts w:ascii="Times New Roman" w:hAnsi="Times New Roman" w:cs="Times New Roman"/>
        </w:rPr>
        <w:t xml:space="preserve"> </w:t>
      </w:r>
      <w:r w:rsidR="006A02CF" w:rsidRPr="000B2474">
        <w:rPr>
          <w:rFonts w:ascii="Times New Roman" w:hAnsi="Times New Roman" w:cs="Times New Roman"/>
          <w:i/>
          <w:iCs/>
        </w:rPr>
        <w:t>(</w:t>
      </w:r>
      <w:r w:rsidR="007B4B20">
        <w:rPr>
          <w:rFonts w:ascii="Times New Roman" w:hAnsi="Times New Roman" w:cs="Times New Roman"/>
          <w:i/>
          <w:iCs/>
        </w:rPr>
        <w:t>No change</w:t>
      </w:r>
      <w:r w:rsidR="006A02CF" w:rsidRPr="000B2474">
        <w:rPr>
          <w:rFonts w:ascii="Times New Roman" w:hAnsi="Times New Roman" w:cs="Times New Roman"/>
          <w:i/>
          <w:iCs/>
        </w:rPr>
        <w:t>)</w:t>
      </w:r>
    </w:p>
    <w:p w14:paraId="5D17F4EA" w14:textId="2AB4A109" w:rsidR="00571A6C" w:rsidRPr="000B2474" w:rsidRDefault="00571A6C" w:rsidP="00174AF3">
      <w:pPr>
        <w:rPr>
          <w:rFonts w:ascii="Times New Roman" w:hAnsi="Times New Roman" w:cs="Times New Roman"/>
        </w:rPr>
      </w:pPr>
    </w:p>
    <w:p w14:paraId="37298E3C" w14:textId="77777777" w:rsidR="00987DB3" w:rsidRPr="00987DB3" w:rsidRDefault="00174AF3" w:rsidP="00403DA1">
      <w:pPr>
        <w:pStyle w:val="Heading3"/>
      </w:pPr>
      <w:bookmarkStart w:id="12" w:name="_Toc47250404"/>
      <w:r w:rsidRPr="000B2474">
        <w:t>Are there exceptions to wearing masks?</w:t>
      </w:r>
      <w:bookmarkEnd w:id="12"/>
      <w:r w:rsidR="417C9C56" w:rsidRPr="000B2474">
        <w:t xml:space="preserve"> </w:t>
      </w:r>
    </w:p>
    <w:p w14:paraId="76C49E37" w14:textId="119E1CA4" w:rsidR="00F539F8" w:rsidRPr="000B2474" w:rsidRDefault="7EC86B4A" w:rsidP="00987DB3">
      <w:pPr>
        <w:pStyle w:val="ListParagraph"/>
        <w:pBdr>
          <w:top w:val="nil"/>
          <w:left w:val="nil"/>
          <w:bottom w:val="nil"/>
          <w:right w:val="nil"/>
          <w:between w:val="nil"/>
        </w:pBdr>
        <w:rPr>
          <w:rFonts w:ascii="Times New Roman" w:hAnsi="Times New Roman" w:cs="Times New Roman"/>
        </w:rPr>
      </w:pPr>
      <w:r w:rsidRPr="000B2474">
        <w:rPr>
          <w:rFonts w:ascii="Times New Roman" w:eastAsia="Arial" w:hAnsi="Times New Roman" w:cs="Times New Roman"/>
        </w:rPr>
        <w:t xml:space="preserve">Exceptions to mask requirements must be made for those for whom </w:t>
      </w:r>
      <w:r w:rsidR="00336B3F">
        <w:rPr>
          <w:rFonts w:ascii="Times New Roman" w:eastAsia="Arial" w:hAnsi="Times New Roman" w:cs="Times New Roman"/>
        </w:rPr>
        <w:t>wearing a mask</w:t>
      </w:r>
      <w:r w:rsidRPr="000B2474">
        <w:rPr>
          <w:rFonts w:ascii="Times New Roman" w:eastAsia="Arial" w:hAnsi="Times New Roman" w:cs="Times New Roman"/>
        </w:rPr>
        <w:t xml:space="preserve"> is not possible due to medical conditions</w:t>
      </w:r>
      <w:r w:rsidRPr="000B2474">
        <w:rPr>
          <w:rFonts w:ascii="Times New Roman" w:eastAsia="MS Gothic" w:hAnsi="Times New Roman" w:cs="Times New Roman"/>
        </w:rPr>
        <w:t xml:space="preserve">, disability impact, or other health or safety factors. </w:t>
      </w:r>
      <w:r w:rsidR="2576B09D" w:rsidRPr="000B2474">
        <w:rPr>
          <w:rFonts w:ascii="Times New Roman" w:eastAsia="Arial" w:hAnsi="Times New Roman" w:cs="Times New Roman"/>
        </w:rPr>
        <w:t>Face shields may be an option for students with medical or behavioral challenges who are unable to wear masks</w:t>
      </w:r>
      <w:r w:rsidR="46266E9D" w:rsidRPr="000B2474">
        <w:rPr>
          <w:rFonts w:ascii="Times New Roman" w:eastAsia="Arial" w:hAnsi="Times New Roman" w:cs="Times New Roman"/>
        </w:rPr>
        <w:t>.</w:t>
      </w:r>
      <w:r w:rsidR="6AF6D70A" w:rsidRPr="000B2474">
        <w:rPr>
          <w:rFonts w:ascii="Times New Roman" w:eastAsia="Arial" w:hAnsi="Times New Roman" w:cs="Times New Roman"/>
        </w:rPr>
        <w:t xml:space="preserve"> </w:t>
      </w:r>
      <w:r w:rsidR="4A09184B" w:rsidRPr="000B2474">
        <w:rPr>
          <w:rFonts w:ascii="Times New Roman" w:eastAsia="Arial" w:hAnsi="Times New Roman" w:cs="Times New Roman"/>
        </w:rPr>
        <w:t xml:space="preserve">If masks </w:t>
      </w:r>
      <w:r w:rsidR="0000138A">
        <w:rPr>
          <w:rFonts w:ascii="Times New Roman" w:eastAsia="Arial" w:hAnsi="Times New Roman" w:cs="Times New Roman"/>
        </w:rPr>
        <w:t>cannot be worn</w:t>
      </w:r>
      <w:r w:rsidR="4A09184B" w:rsidRPr="000B2474">
        <w:rPr>
          <w:rFonts w:ascii="Times New Roman" w:eastAsia="Arial" w:hAnsi="Times New Roman" w:cs="Times New Roman"/>
        </w:rPr>
        <w:t>, students and staff should maintain</w:t>
      </w:r>
      <w:r w:rsidR="0000138A">
        <w:rPr>
          <w:rFonts w:ascii="Times New Roman" w:eastAsia="Arial" w:hAnsi="Times New Roman" w:cs="Times New Roman"/>
        </w:rPr>
        <w:t xml:space="preserve"> at least</w:t>
      </w:r>
      <w:r w:rsidR="4A09184B" w:rsidRPr="000B2474">
        <w:rPr>
          <w:rFonts w:ascii="Times New Roman" w:eastAsia="Arial" w:hAnsi="Times New Roman" w:cs="Times New Roman"/>
        </w:rPr>
        <w:t xml:space="preserve"> </w:t>
      </w:r>
      <w:r w:rsidR="03F0B210" w:rsidRPr="000B2474">
        <w:rPr>
          <w:rFonts w:ascii="Times New Roman" w:eastAsia="Arial" w:hAnsi="Times New Roman" w:cs="Times New Roman"/>
        </w:rPr>
        <w:t xml:space="preserve">6 </w:t>
      </w:r>
      <w:r w:rsidR="4A09184B" w:rsidRPr="000B2474">
        <w:rPr>
          <w:rFonts w:ascii="Times New Roman" w:eastAsia="Arial" w:hAnsi="Times New Roman" w:cs="Times New Roman"/>
        </w:rPr>
        <w:t xml:space="preserve">feet </w:t>
      </w:r>
      <w:r w:rsidR="00DD0EDC" w:rsidRPr="000B2474">
        <w:rPr>
          <w:rFonts w:ascii="Times New Roman" w:eastAsia="Arial" w:hAnsi="Times New Roman" w:cs="Times New Roman"/>
        </w:rPr>
        <w:t>of physical distance</w:t>
      </w:r>
      <w:r w:rsidR="007F68CA" w:rsidRPr="000B2474">
        <w:rPr>
          <w:rFonts w:ascii="Times New Roman" w:eastAsia="Arial" w:hAnsi="Times New Roman" w:cs="Times New Roman"/>
        </w:rPr>
        <w:t>.</w:t>
      </w:r>
      <w:r w:rsidR="00DD0EDC" w:rsidRPr="000B2474">
        <w:rPr>
          <w:rFonts w:ascii="Times New Roman" w:eastAsia="Arial" w:hAnsi="Times New Roman" w:cs="Times New Roman"/>
        </w:rPr>
        <w:t xml:space="preserve"> </w:t>
      </w:r>
      <w:r w:rsidR="25E1280A" w:rsidRPr="000B2474">
        <w:rPr>
          <w:rFonts w:ascii="Times New Roman" w:eastAsia="Arial" w:hAnsi="Times New Roman" w:cs="Times New Roman"/>
        </w:rPr>
        <w:t xml:space="preserve">When staff need to be </w:t>
      </w:r>
      <w:r w:rsidR="162C61A7" w:rsidRPr="000B2474">
        <w:rPr>
          <w:rFonts w:ascii="Times New Roman" w:eastAsia="Arial" w:hAnsi="Times New Roman" w:cs="Times New Roman"/>
        </w:rPr>
        <w:t xml:space="preserve">closer than </w:t>
      </w:r>
      <w:r w:rsidR="120B5BDD" w:rsidRPr="000B2474">
        <w:rPr>
          <w:rFonts w:ascii="Times New Roman" w:eastAsia="Arial" w:hAnsi="Times New Roman" w:cs="Times New Roman"/>
        </w:rPr>
        <w:t xml:space="preserve">6 </w:t>
      </w:r>
      <w:r w:rsidR="162C61A7" w:rsidRPr="000B2474">
        <w:rPr>
          <w:rFonts w:ascii="Times New Roman" w:eastAsia="Arial" w:hAnsi="Times New Roman" w:cs="Times New Roman"/>
        </w:rPr>
        <w:t>feet</w:t>
      </w:r>
      <w:r w:rsidR="71EC0CD9" w:rsidRPr="000B2474">
        <w:rPr>
          <w:rFonts w:ascii="Times New Roman" w:eastAsia="Arial" w:hAnsi="Times New Roman" w:cs="Times New Roman"/>
        </w:rPr>
        <w:t xml:space="preserve"> to a student who cannot wear a mask (such </w:t>
      </w:r>
      <w:r w:rsidR="40240CEF" w:rsidRPr="000B2474">
        <w:rPr>
          <w:rFonts w:ascii="Times New Roman" w:eastAsia="Arial" w:hAnsi="Times New Roman" w:cs="Times New Roman"/>
        </w:rPr>
        <w:t xml:space="preserve">as when supporting students with disabilities), staff should follow the </w:t>
      </w:r>
      <w:r w:rsidR="70B1559E" w:rsidRPr="000B2474">
        <w:rPr>
          <w:rFonts w:ascii="Times New Roman" w:eastAsia="Arial" w:hAnsi="Times New Roman" w:cs="Times New Roman"/>
        </w:rPr>
        <w:t xml:space="preserve">guidance provided in the </w:t>
      </w:r>
      <w:hyperlink r:id="rId19">
        <w:r w:rsidR="3DBBE4FF" w:rsidRPr="000B2474">
          <w:rPr>
            <w:rStyle w:val="Hyperlink"/>
            <w:rFonts w:ascii="Times New Roman" w:hAnsi="Times New Roman" w:cs="Times New Roman"/>
          </w:rPr>
          <w:t xml:space="preserve">Guidance </w:t>
        </w:r>
        <w:r w:rsidR="00336B3F">
          <w:rPr>
            <w:rStyle w:val="Hyperlink"/>
            <w:rFonts w:ascii="Times New Roman" w:hAnsi="Times New Roman" w:cs="Times New Roman"/>
          </w:rPr>
          <w:t>on</w:t>
        </w:r>
        <w:r w:rsidR="001A5DF8">
          <w:rPr>
            <w:rStyle w:val="Hyperlink"/>
            <w:rFonts w:ascii="Times New Roman" w:hAnsi="Times New Roman" w:cs="Times New Roman"/>
          </w:rPr>
          <w:t xml:space="preserve"> </w:t>
        </w:r>
        <w:r w:rsidR="3DBBE4FF" w:rsidRPr="000B2474">
          <w:rPr>
            <w:rStyle w:val="Hyperlink"/>
            <w:rFonts w:ascii="Times New Roman" w:hAnsi="Times New Roman" w:cs="Times New Roman"/>
          </w:rPr>
          <w:t>Summer 2020 Special Education Services</w:t>
        </w:r>
      </w:hyperlink>
      <w:r w:rsidR="3DBBE4FF" w:rsidRPr="000B2474">
        <w:rPr>
          <w:rFonts w:ascii="Times New Roman" w:hAnsi="Times New Roman" w:cs="Times New Roman"/>
          <w:color w:val="333333"/>
          <w:shd w:val="clear" w:color="auto" w:fill="FFFFFF"/>
        </w:rPr>
        <w:t xml:space="preserve"> </w:t>
      </w:r>
      <w:r w:rsidR="16D02D7A" w:rsidRPr="000B2474">
        <w:rPr>
          <w:rFonts w:ascii="Times New Roman" w:hAnsi="Times New Roman" w:cs="Times New Roman"/>
          <w:color w:val="333333"/>
          <w:shd w:val="clear" w:color="auto" w:fill="FFFFFF"/>
        </w:rPr>
        <w:t>(</w:t>
      </w:r>
      <w:hyperlink r:id="rId20" w:history="1">
        <w:r w:rsidR="16D02D7A" w:rsidRPr="000B2474">
          <w:rPr>
            <w:rStyle w:val="Hyperlink"/>
            <w:rFonts w:ascii="Times New Roman" w:hAnsi="Times New Roman" w:cs="Times New Roman"/>
            <w:i/>
            <w:iCs/>
            <w:color w:val="auto"/>
            <w:u w:val="none"/>
          </w:rPr>
          <w:t>download</w:t>
        </w:r>
      </w:hyperlink>
      <w:r w:rsidR="16D02D7A" w:rsidRPr="000B2474">
        <w:rPr>
          <w:rFonts w:ascii="Times New Roman" w:hAnsi="Times New Roman" w:cs="Times New Roman"/>
          <w:color w:val="333333"/>
          <w:shd w:val="clear" w:color="auto" w:fill="FFFFFF"/>
        </w:rPr>
        <w:t>).</w:t>
      </w:r>
      <w:r w:rsidR="4A09184B" w:rsidRPr="000B2474">
        <w:rPr>
          <w:rFonts w:ascii="Times New Roman" w:eastAsia="Arial" w:hAnsi="Times New Roman" w:cs="Times New Roman"/>
        </w:rPr>
        <w:t xml:space="preserve"> </w:t>
      </w:r>
      <w:bookmarkStart w:id="13" w:name="_Hlk44953162"/>
      <w:bookmarkEnd w:id="13"/>
      <w:r w:rsidR="006A02CF" w:rsidRPr="000B2474">
        <w:rPr>
          <w:rFonts w:ascii="Times New Roman" w:hAnsi="Times New Roman" w:cs="Times New Roman"/>
          <w:i/>
          <w:iCs/>
        </w:rPr>
        <w:t>(</w:t>
      </w:r>
      <w:r w:rsidR="00350457">
        <w:rPr>
          <w:rFonts w:ascii="Times New Roman" w:hAnsi="Times New Roman" w:cs="Times New Roman"/>
          <w:i/>
          <w:iCs/>
        </w:rPr>
        <w:t>No change</w:t>
      </w:r>
      <w:r w:rsidR="006A02CF" w:rsidRPr="000B2474">
        <w:rPr>
          <w:rFonts w:ascii="Times New Roman" w:hAnsi="Times New Roman" w:cs="Times New Roman"/>
          <w:i/>
          <w:iCs/>
        </w:rPr>
        <w:t>)</w:t>
      </w:r>
    </w:p>
    <w:p w14:paraId="1114909E" w14:textId="77777777" w:rsidR="004E5550" w:rsidRPr="000B2474" w:rsidRDefault="004E5550" w:rsidP="004E5550">
      <w:pPr>
        <w:pBdr>
          <w:top w:val="nil"/>
          <w:left w:val="nil"/>
          <w:bottom w:val="nil"/>
          <w:right w:val="nil"/>
          <w:between w:val="nil"/>
        </w:pBdr>
        <w:ind w:left="720"/>
        <w:rPr>
          <w:rFonts w:ascii="Times New Roman" w:hAnsi="Times New Roman" w:cs="Times New Roman"/>
        </w:rPr>
      </w:pPr>
    </w:p>
    <w:p w14:paraId="3DBA3AD2" w14:textId="331436EB" w:rsidR="00A85BDF" w:rsidRPr="000B2474" w:rsidRDefault="00D13C03" w:rsidP="00403DA1">
      <w:pPr>
        <w:pStyle w:val="Heading1"/>
      </w:pPr>
      <w:bookmarkStart w:id="14" w:name="_Toc47250405"/>
      <w:r w:rsidRPr="000B2474">
        <w:t>S</w:t>
      </w:r>
      <w:r w:rsidR="00A85BDF" w:rsidRPr="000B2474">
        <w:t>uperintendent/Principal Frequently</w:t>
      </w:r>
      <w:r w:rsidR="00891398" w:rsidRPr="000B2474">
        <w:t xml:space="preserve"> </w:t>
      </w:r>
      <w:r w:rsidR="00A85BDF" w:rsidRPr="000B2474">
        <w:t>Asked Questions</w:t>
      </w:r>
      <w:bookmarkEnd w:id="14"/>
    </w:p>
    <w:p w14:paraId="5CC77C16" w14:textId="77777777" w:rsidR="00403DA1" w:rsidRDefault="00403DA1" w:rsidP="00A85BDF">
      <w:pPr>
        <w:rPr>
          <w:rFonts w:ascii="Times New Roman" w:hAnsi="Times New Roman" w:cs="Times New Roman"/>
          <w:b/>
          <w:bCs/>
          <w:sz w:val="24"/>
          <w:szCs w:val="24"/>
        </w:rPr>
      </w:pPr>
    </w:p>
    <w:p w14:paraId="79C5428A" w14:textId="5D673E22" w:rsidR="008F3C9C" w:rsidRPr="000B2474" w:rsidRDefault="008F3C9C" w:rsidP="00146128">
      <w:pPr>
        <w:pStyle w:val="Heading2"/>
      </w:pPr>
      <w:bookmarkStart w:id="15" w:name="_Toc47250406"/>
      <w:r w:rsidRPr="000B2474">
        <w:t>Health and Safety</w:t>
      </w:r>
      <w:bookmarkEnd w:id="15"/>
    </w:p>
    <w:p w14:paraId="1F96965B" w14:textId="77777777" w:rsidR="008F3C9C" w:rsidRPr="000B2474" w:rsidRDefault="008F3C9C" w:rsidP="00A85BDF">
      <w:pPr>
        <w:rPr>
          <w:rFonts w:ascii="Times New Roman" w:hAnsi="Times New Roman" w:cs="Times New Roman"/>
          <w:b/>
          <w:bCs/>
          <w:sz w:val="24"/>
          <w:szCs w:val="24"/>
        </w:rPr>
      </w:pPr>
    </w:p>
    <w:p w14:paraId="5C84B87E" w14:textId="77777777" w:rsidR="006470B0" w:rsidRDefault="00DC1913" w:rsidP="00403DA1">
      <w:pPr>
        <w:pStyle w:val="Heading3"/>
        <w:numPr>
          <w:ilvl w:val="0"/>
          <w:numId w:val="16"/>
        </w:numPr>
      </w:pPr>
      <w:bookmarkStart w:id="16" w:name="_Toc47250407"/>
      <w:r w:rsidRPr="00403DA1">
        <w:rPr>
          <w:bCs/>
        </w:rPr>
        <w:t>What are the health and safety guidelines for teachers and staff?</w:t>
      </w:r>
      <w:bookmarkEnd w:id="16"/>
    </w:p>
    <w:p w14:paraId="22B960C2" w14:textId="786F2FAB" w:rsidR="00DC1913" w:rsidRPr="00442420" w:rsidRDefault="00DC1913" w:rsidP="00442420">
      <w:pPr>
        <w:ind w:left="720"/>
        <w:rPr>
          <w:rFonts w:ascii="Times New Roman" w:hAnsi="Times New Roman" w:cs="Times New Roman"/>
        </w:rPr>
      </w:pPr>
      <w:r w:rsidRPr="00442420">
        <w:rPr>
          <w:rFonts w:ascii="Times New Roman" w:hAnsi="Times New Roman" w:cs="Times New Roman"/>
        </w:rPr>
        <w:t xml:space="preserve">All adults, including educators and staff, are required to wear a mask that covers their nose and mouth at all times, except for designated breaks, which should occur throughout the day. Allow adequate space for teachers to ensure safe physical distance from students. </w:t>
      </w:r>
      <w:r w:rsidRPr="00442420">
        <w:rPr>
          <w:rFonts w:ascii="Times New Roman" w:hAnsi="Times New Roman" w:cs="Times New Roman"/>
          <w:i/>
        </w:rPr>
        <w:t>(No change)</w:t>
      </w:r>
    </w:p>
    <w:p w14:paraId="57407B1A" w14:textId="77777777" w:rsidR="00DC1913" w:rsidRPr="000B2474" w:rsidRDefault="00DC1913" w:rsidP="00A252F0">
      <w:pPr>
        <w:pStyle w:val="ListParagraph"/>
        <w:rPr>
          <w:rFonts w:ascii="Times New Roman" w:hAnsi="Times New Roman" w:cs="Times New Roman"/>
        </w:rPr>
      </w:pPr>
    </w:p>
    <w:p w14:paraId="5F6600BB" w14:textId="41B3BBC3" w:rsidR="00571A6C" w:rsidRPr="000B2474" w:rsidRDefault="00174AF3" w:rsidP="00403DA1">
      <w:pPr>
        <w:pStyle w:val="Heading3"/>
      </w:pPr>
      <w:bookmarkStart w:id="17" w:name="_Toc47250408"/>
      <w:r w:rsidRPr="000B2474">
        <w:t>When</w:t>
      </w:r>
      <w:r w:rsidR="004207B5" w:rsidRPr="000B2474">
        <w:t xml:space="preserve">, if ever, </w:t>
      </w:r>
      <w:r w:rsidRPr="000B2474">
        <w:t xml:space="preserve">should students and staff </w:t>
      </w:r>
      <w:r w:rsidR="00CA3D54" w:rsidRPr="000B2474">
        <w:t xml:space="preserve">get </w:t>
      </w:r>
      <w:r w:rsidRPr="000B2474">
        <w:t>tested</w:t>
      </w:r>
      <w:r w:rsidR="004207B5" w:rsidRPr="000B2474">
        <w:t xml:space="preserve"> </w:t>
      </w:r>
      <w:r w:rsidRPr="000B2474">
        <w:t>for COVID-19?</w:t>
      </w:r>
      <w:r w:rsidR="00A85BDF" w:rsidRPr="000B2474">
        <w:t xml:space="preserve"> Is there routine testing?</w:t>
      </w:r>
      <w:bookmarkEnd w:id="17"/>
      <w:r w:rsidR="407EC158" w:rsidRPr="000B2474">
        <w:t xml:space="preserve"> </w:t>
      </w:r>
    </w:p>
    <w:p w14:paraId="70A90FB6" w14:textId="09B05090" w:rsidR="000D1ABB" w:rsidRPr="000B2474" w:rsidRDefault="7EC86B4A" w:rsidP="2C4ACE11">
      <w:pPr>
        <w:ind w:left="720"/>
        <w:rPr>
          <w:rFonts w:ascii="Times New Roman" w:hAnsi="Times New Roman" w:cs="Times New Roman"/>
        </w:rPr>
      </w:pPr>
      <w:r w:rsidRPr="000B2474">
        <w:rPr>
          <w:rFonts w:ascii="Times New Roman" w:hAnsi="Times New Roman" w:cs="Times New Roman"/>
        </w:rPr>
        <w:t xml:space="preserve">Current Massachusetts Department of Public Health guidance states that anyone who shows any COVID-19 symptoms, even if mild, </w:t>
      </w:r>
      <w:hyperlink r:id="rId21" w:anchor="what-are-the-symptoms-of-covid-19.">
        <w:r w:rsidR="712453B7" w:rsidRPr="000B2474">
          <w:rPr>
            <w:rStyle w:val="Hyperlink"/>
            <w:rFonts w:ascii="Times New Roman" w:hAnsi="Times New Roman" w:cs="Times New Roman"/>
          </w:rPr>
          <w:t xml:space="preserve">should </w:t>
        </w:r>
        <w:r w:rsidR="00CA3D54" w:rsidRPr="000B2474">
          <w:rPr>
            <w:rStyle w:val="Hyperlink"/>
            <w:rFonts w:ascii="Times New Roman" w:hAnsi="Times New Roman" w:cs="Times New Roman"/>
          </w:rPr>
          <w:t>get</w:t>
        </w:r>
        <w:r w:rsidR="712453B7" w:rsidRPr="000B2474">
          <w:rPr>
            <w:rStyle w:val="Hyperlink"/>
            <w:rFonts w:ascii="Times New Roman" w:hAnsi="Times New Roman" w:cs="Times New Roman"/>
          </w:rPr>
          <w:t xml:space="preserve"> tested</w:t>
        </w:r>
        <w:r w:rsidR="712453B7" w:rsidRPr="00A034BE">
          <w:rPr>
            <w:rStyle w:val="Hyperlink"/>
            <w:rFonts w:ascii="Times New Roman" w:hAnsi="Times New Roman" w:cs="Times New Roman"/>
            <w:color w:val="365F91" w:themeColor="accent1" w:themeShade="BF"/>
            <w:u w:val="none"/>
          </w:rPr>
          <w:t>.</w:t>
        </w:r>
      </w:hyperlink>
      <w:r w:rsidR="3DCB3FF2" w:rsidRPr="000B2474">
        <w:rPr>
          <w:rFonts w:ascii="Times New Roman" w:hAnsi="Times New Roman" w:cs="Times New Roman"/>
        </w:rPr>
        <w:t xml:space="preserve"> </w:t>
      </w:r>
      <w:r w:rsidR="26757311" w:rsidRPr="000B2474">
        <w:rPr>
          <w:rFonts w:ascii="Times New Roman" w:hAnsi="Times New Roman" w:cs="Times New Roman"/>
        </w:rPr>
        <w:t xml:space="preserve">Medical experts recommend close contacts of those who test positive also </w:t>
      </w:r>
      <w:r w:rsidR="3D1A202B" w:rsidRPr="000B2474">
        <w:rPr>
          <w:rFonts w:ascii="Times New Roman" w:hAnsi="Times New Roman" w:cs="Times New Roman"/>
        </w:rPr>
        <w:t>get</w:t>
      </w:r>
      <w:r w:rsidR="26757311" w:rsidRPr="000B2474">
        <w:rPr>
          <w:rFonts w:ascii="Times New Roman" w:hAnsi="Times New Roman" w:cs="Times New Roman"/>
        </w:rPr>
        <w:t xml:space="preserve"> tested</w:t>
      </w:r>
      <w:r w:rsidR="162B96B7" w:rsidRPr="000B2474">
        <w:rPr>
          <w:rFonts w:ascii="Times New Roman" w:hAnsi="Times New Roman" w:cs="Times New Roman"/>
        </w:rPr>
        <w:t xml:space="preserve"> </w:t>
      </w:r>
      <w:r w:rsidR="002555CF">
        <w:rPr>
          <w:rFonts w:ascii="Times New Roman" w:hAnsi="Times New Roman" w:cs="Times New Roman"/>
        </w:rPr>
        <w:t>four to five</w:t>
      </w:r>
      <w:r w:rsidR="162B96B7" w:rsidRPr="000B2474">
        <w:rPr>
          <w:rFonts w:ascii="Times New Roman" w:hAnsi="Times New Roman" w:cs="Times New Roman"/>
        </w:rPr>
        <w:t xml:space="preserve"> days after </w:t>
      </w:r>
      <w:r w:rsidR="002555CF">
        <w:rPr>
          <w:rFonts w:ascii="Times New Roman" w:hAnsi="Times New Roman" w:cs="Times New Roman"/>
        </w:rPr>
        <w:t xml:space="preserve">their </w:t>
      </w:r>
      <w:r w:rsidR="162B96B7" w:rsidRPr="000B2474">
        <w:rPr>
          <w:rFonts w:ascii="Times New Roman" w:hAnsi="Times New Roman" w:cs="Times New Roman"/>
        </w:rPr>
        <w:t>last exposure</w:t>
      </w:r>
      <w:r w:rsidR="002555CF">
        <w:rPr>
          <w:rFonts w:ascii="Times New Roman" w:hAnsi="Times New Roman" w:cs="Times New Roman"/>
        </w:rPr>
        <w:t xml:space="preserve"> to that person</w:t>
      </w:r>
      <w:r w:rsidR="162B96B7" w:rsidRPr="000B2474">
        <w:rPr>
          <w:rFonts w:ascii="Times New Roman" w:hAnsi="Times New Roman" w:cs="Times New Roman"/>
        </w:rPr>
        <w:t xml:space="preserve">. </w:t>
      </w:r>
      <w:r w:rsidR="4189E34B" w:rsidRPr="000B2474">
        <w:rPr>
          <w:rFonts w:ascii="Times New Roman" w:hAnsi="Times New Roman" w:cs="Times New Roman"/>
        </w:rPr>
        <w:t>I</w:t>
      </w:r>
      <w:r w:rsidR="005C25B7">
        <w:rPr>
          <w:rFonts w:ascii="Times New Roman" w:hAnsi="Times New Roman" w:cs="Times New Roman"/>
        </w:rPr>
        <w:t>f</w:t>
      </w:r>
      <w:r w:rsidR="00453985">
        <w:rPr>
          <w:rFonts w:ascii="Times New Roman" w:hAnsi="Times New Roman" w:cs="Times New Roman"/>
        </w:rPr>
        <w:t xml:space="preserve"> </w:t>
      </w:r>
      <w:r w:rsidR="4189E34B" w:rsidRPr="000B2474">
        <w:rPr>
          <w:rFonts w:ascii="Times New Roman" w:hAnsi="Times New Roman" w:cs="Times New Roman"/>
        </w:rPr>
        <w:t xml:space="preserve">an individual </w:t>
      </w:r>
      <w:r w:rsidR="7E1A8DDD" w:rsidRPr="000B2474">
        <w:rPr>
          <w:rFonts w:ascii="Times New Roman" w:hAnsi="Times New Roman" w:cs="Times New Roman"/>
        </w:rPr>
        <w:t>choose</w:t>
      </w:r>
      <w:r w:rsidR="4189E34B" w:rsidRPr="000B2474">
        <w:rPr>
          <w:rFonts w:ascii="Times New Roman" w:hAnsi="Times New Roman" w:cs="Times New Roman"/>
        </w:rPr>
        <w:t>s</w:t>
      </w:r>
      <w:r w:rsidR="7E1A8DDD" w:rsidRPr="000B2474">
        <w:rPr>
          <w:rFonts w:ascii="Times New Roman" w:hAnsi="Times New Roman" w:cs="Times New Roman"/>
        </w:rPr>
        <w:t xml:space="preserve"> not to </w:t>
      </w:r>
      <w:r w:rsidR="00CE3DC4" w:rsidRPr="000B2474">
        <w:rPr>
          <w:rFonts w:ascii="Times New Roman" w:hAnsi="Times New Roman" w:cs="Times New Roman"/>
        </w:rPr>
        <w:t xml:space="preserve">get </w:t>
      </w:r>
      <w:r w:rsidR="7E1A8DDD" w:rsidRPr="000B2474">
        <w:rPr>
          <w:rFonts w:ascii="Times New Roman" w:hAnsi="Times New Roman" w:cs="Times New Roman"/>
        </w:rPr>
        <w:t>tested</w:t>
      </w:r>
      <w:r w:rsidR="4189E34B" w:rsidRPr="000B2474">
        <w:rPr>
          <w:rFonts w:ascii="Times New Roman" w:hAnsi="Times New Roman" w:cs="Times New Roman"/>
        </w:rPr>
        <w:t xml:space="preserve"> (whether </w:t>
      </w:r>
      <w:r w:rsidR="005C25B7">
        <w:rPr>
          <w:rFonts w:ascii="Times New Roman" w:hAnsi="Times New Roman" w:cs="Times New Roman"/>
        </w:rPr>
        <w:t xml:space="preserve">they are </w:t>
      </w:r>
      <w:r w:rsidR="4189E34B" w:rsidRPr="000B2474">
        <w:rPr>
          <w:rFonts w:ascii="Times New Roman" w:hAnsi="Times New Roman" w:cs="Times New Roman"/>
        </w:rPr>
        <w:t xml:space="preserve">exhibiting symptoms or </w:t>
      </w:r>
      <w:r w:rsidR="005C25B7">
        <w:rPr>
          <w:rFonts w:ascii="Times New Roman" w:hAnsi="Times New Roman" w:cs="Times New Roman"/>
        </w:rPr>
        <w:t xml:space="preserve">are </w:t>
      </w:r>
      <w:r w:rsidR="4189E34B" w:rsidRPr="000B2474">
        <w:rPr>
          <w:rFonts w:ascii="Times New Roman" w:hAnsi="Times New Roman" w:cs="Times New Roman"/>
        </w:rPr>
        <w:t xml:space="preserve">a close contact of </w:t>
      </w:r>
      <w:r w:rsidR="005C25B7">
        <w:rPr>
          <w:rFonts w:ascii="Times New Roman" w:hAnsi="Times New Roman" w:cs="Times New Roman"/>
        </w:rPr>
        <w:t xml:space="preserve">someone </w:t>
      </w:r>
      <w:r w:rsidR="4189E34B" w:rsidRPr="000B2474">
        <w:rPr>
          <w:rFonts w:ascii="Times New Roman" w:hAnsi="Times New Roman" w:cs="Times New Roman"/>
        </w:rPr>
        <w:t>who test</w:t>
      </w:r>
      <w:r w:rsidR="005C25B7">
        <w:rPr>
          <w:rFonts w:ascii="Times New Roman" w:hAnsi="Times New Roman" w:cs="Times New Roman"/>
        </w:rPr>
        <w:t>ed</w:t>
      </w:r>
      <w:r w:rsidR="4189E34B" w:rsidRPr="000B2474">
        <w:rPr>
          <w:rFonts w:ascii="Times New Roman" w:hAnsi="Times New Roman" w:cs="Times New Roman"/>
        </w:rPr>
        <w:t xml:space="preserve"> positive)</w:t>
      </w:r>
      <w:r w:rsidR="7E1A8DDD" w:rsidRPr="000B2474">
        <w:rPr>
          <w:rFonts w:ascii="Times New Roman" w:hAnsi="Times New Roman" w:cs="Times New Roman"/>
        </w:rPr>
        <w:t>, the student or staff member should remain home</w:t>
      </w:r>
      <w:r w:rsidR="4189E34B" w:rsidRPr="000B2474">
        <w:rPr>
          <w:rFonts w:ascii="Times New Roman" w:hAnsi="Times New Roman" w:cs="Times New Roman"/>
        </w:rPr>
        <w:t xml:space="preserve"> in self-quarantine for 14 </w:t>
      </w:r>
      <w:r w:rsidR="56180EA1" w:rsidRPr="000B2474">
        <w:rPr>
          <w:rFonts w:ascii="Times New Roman" w:hAnsi="Times New Roman" w:cs="Times New Roman"/>
        </w:rPr>
        <w:t xml:space="preserve">consecutive </w:t>
      </w:r>
      <w:r w:rsidR="4189E34B" w:rsidRPr="000B2474">
        <w:rPr>
          <w:rFonts w:ascii="Times New Roman" w:hAnsi="Times New Roman" w:cs="Times New Roman"/>
        </w:rPr>
        <w:t>days and until asymptomatic.</w:t>
      </w:r>
      <w:r w:rsidR="006A02CF" w:rsidRPr="000B2474">
        <w:rPr>
          <w:rFonts w:ascii="Times New Roman" w:hAnsi="Times New Roman" w:cs="Times New Roman"/>
          <w:i/>
          <w:iCs/>
        </w:rPr>
        <w:t xml:space="preserve"> (</w:t>
      </w:r>
      <w:r w:rsidR="00CD1A3B">
        <w:rPr>
          <w:rFonts w:ascii="Times New Roman" w:hAnsi="Times New Roman" w:cs="Times New Roman"/>
          <w:i/>
          <w:iCs/>
        </w:rPr>
        <w:t>No change</w:t>
      </w:r>
      <w:r w:rsidR="006A02CF" w:rsidRPr="000B2474">
        <w:rPr>
          <w:rFonts w:ascii="Times New Roman" w:hAnsi="Times New Roman" w:cs="Times New Roman"/>
          <w:i/>
          <w:iCs/>
        </w:rPr>
        <w:t>)</w:t>
      </w:r>
      <w:r w:rsidR="4189E34B" w:rsidRPr="000B2474">
        <w:rPr>
          <w:rFonts w:ascii="Times New Roman" w:hAnsi="Times New Roman" w:cs="Times New Roman"/>
        </w:rPr>
        <w:t xml:space="preserve"> </w:t>
      </w:r>
    </w:p>
    <w:p w14:paraId="277961B0" w14:textId="66CDB242" w:rsidR="009463EC" w:rsidRPr="000B2474" w:rsidRDefault="009463EC" w:rsidP="000B2474">
      <w:pPr>
        <w:rPr>
          <w:rFonts w:ascii="Times New Roman" w:hAnsi="Times New Roman" w:cs="Times New Roman"/>
        </w:rPr>
      </w:pPr>
    </w:p>
    <w:p w14:paraId="2F83E02D" w14:textId="6E1AE55A" w:rsidR="009463EC" w:rsidRPr="000B2474" w:rsidRDefault="009463EC" w:rsidP="00403DA1">
      <w:pPr>
        <w:pStyle w:val="Heading3"/>
        <w:rPr>
          <w:rFonts w:eastAsiaTheme="minorEastAsia"/>
        </w:rPr>
      </w:pPr>
      <w:bookmarkStart w:id="18" w:name="_Toc47250409"/>
      <w:r w:rsidRPr="000B2474">
        <w:t>If my school has chosen to use 6 feet of physical distancing for all students and staff, are students and staff still required to wear mask</w:t>
      </w:r>
      <w:r w:rsidR="00F8486A" w:rsidRPr="000B2474">
        <w:t>s</w:t>
      </w:r>
      <w:r w:rsidRPr="000B2474">
        <w:t>?</w:t>
      </w:r>
      <w:bookmarkEnd w:id="18"/>
      <w:r w:rsidRPr="000B2474">
        <w:t xml:space="preserve"> </w:t>
      </w:r>
    </w:p>
    <w:p w14:paraId="713BE1C8" w14:textId="73863B4F" w:rsidR="009463EC" w:rsidRPr="000B2474" w:rsidRDefault="00F8486A" w:rsidP="009463EC">
      <w:pPr>
        <w:ind w:left="720"/>
        <w:rPr>
          <w:rFonts w:ascii="Times New Roman" w:hAnsi="Times New Roman" w:cs="Times New Roman"/>
        </w:rPr>
      </w:pPr>
      <w:r w:rsidRPr="000B2474">
        <w:rPr>
          <w:rFonts w:ascii="Times New Roman" w:hAnsi="Times New Roman" w:cs="Times New Roman"/>
        </w:rPr>
        <w:t xml:space="preserve">Even with </w:t>
      </w:r>
      <w:r w:rsidR="0071274F">
        <w:rPr>
          <w:rFonts w:ascii="Times New Roman" w:hAnsi="Times New Roman" w:cs="Times New Roman"/>
        </w:rPr>
        <w:t>6</w:t>
      </w:r>
      <w:r w:rsidRPr="000B2474">
        <w:rPr>
          <w:rFonts w:ascii="Times New Roman" w:hAnsi="Times New Roman" w:cs="Times New Roman"/>
        </w:rPr>
        <w:t xml:space="preserve"> feet of distancing, m</w:t>
      </w:r>
      <w:r w:rsidR="009463EC" w:rsidRPr="000B2474">
        <w:rPr>
          <w:rFonts w:ascii="Times New Roman" w:hAnsi="Times New Roman" w:cs="Times New Roman"/>
        </w:rPr>
        <w:t xml:space="preserve">asks are among the most important measures to contain the spread of COVID-19. </w:t>
      </w:r>
      <w:r w:rsidR="00FC2973" w:rsidRPr="000B2474">
        <w:rPr>
          <w:rFonts w:ascii="Times New Roman" w:hAnsi="Times New Roman" w:cs="Times New Roman"/>
        </w:rPr>
        <w:t xml:space="preserve">As a reminder, DESE guidance states that masks are required for all staff and students in grades 2 and above and are strongly recommended for students in kindergarten and grade 1. </w:t>
      </w:r>
      <w:r w:rsidRPr="000B2474">
        <w:rPr>
          <w:rFonts w:ascii="Times New Roman" w:hAnsi="Times New Roman" w:cs="Times New Roman"/>
        </w:rPr>
        <w:t xml:space="preserve">Even if students are seated at desks </w:t>
      </w:r>
      <w:r w:rsidR="00BF5628">
        <w:rPr>
          <w:rFonts w:ascii="Times New Roman" w:hAnsi="Times New Roman" w:cs="Times New Roman"/>
        </w:rPr>
        <w:t>6</w:t>
      </w:r>
      <w:r w:rsidRPr="000B2474">
        <w:rPr>
          <w:rFonts w:ascii="Times New Roman" w:hAnsi="Times New Roman" w:cs="Times New Roman"/>
        </w:rPr>
        <w:t xml:space="preserve"> feet apart for their regular school day, </w:t>
      </w:r>
      <w:r w:rsidR="00BF5628">
        <w:rPr>
          <w:rFonts w:ascii="Times New Roman" w:hAnsi="Times New Roman" w:cs="Times New Roman"/>
        </w:rPr>
        <w:t>students</w:t>
      </w:r>
      <w:r w:rsidR="007F68CA" w:rsidRPr="000B2474">
        <w:rPr>
          <w:rFonts w:ascii="Times New Roman" w:hAnsi="Times New Roman" w:cs="Times New Roman"/>
        </w:rPr>
        <w:t xml:space="preserve"> are required to</w:t>
      </w:r>
      <w:r w:rsidRPr="000B2474">
        <w:rPr>
          <w:rFonts w:ascii="Times New Roman" w:hAnsi="Times New Roman" w:cs="Times New Roman"/>
        </w:rPr>
        <w:t xml:space="preserve"> keep masks on (except when eating or taking a mask break).</w:t>
      </w:r>
      <w:r w:rsidR="00FC2973" w:rsidRPr="000B2474">
        <w:rPr>
          <w:rFonts w:ascii="Times New Roman" w:hAnsi="Times New Roman" w:cs="Times New Roman"/>
        </w:rPr>
        <w:t xml:space="preserve"> </w:t>
      </w:r>
      <w:r w:rsidR="006A02CF" w:rsidRPr="000B2474">
        <w:rPr>
          <w:rFonts w:ascii="Times New Roman" w:hAnsi="Times New Roman" w:cs="Times New Roman"/>
          <w:i/>
          <w:iCs/>
        </w:rPr>
        <w:t>(</w:t>
      </w:r>
      <w:r w:rsidR="00CD1A3B">
        <w:rPr>
          <w:rFonts w:ascii="Times New Roman" w:hAnsi="Times New Roman" w:cs="Times New Roman"/>
          <w:i/>
          <w:iCs/>
        </w:rPr>
        <w:t>No change</w:t>
      </w:r>
      <w:r w:rsidR="006A02CF" w:rsidRPr="000B2474">
        <w:rPr>
          <w:rFonts w:ascii="Times New Roman" w:hAnsi="Times New Roman" w:cs="Times New Roman"/>
          <w:i/>
          <w:iCs/>
        </w:rPr>
        <w:t>)</w:t>
      </w:r>
    </w:p>
    <w:p w14:paraId="3F7FE140" w14:textId="77777777" w:rsidR="009463EC" w:rsidRPr="000B2474" w:rsidRDefault="009463EC" w:rsidP="009463EC">
      <w:pPr>
        <w:ind w:left="720"/>
        <w:rPr>
          <w:rFonts w:ascii="Times New Roman" w:hAnsi="Times New Roman" w:cs="Times New Roman"/>
        </w:rPr>
      </w:pPr>
    </w:p>
    <w:p w14:paraId="4DDD5F95" w14:textId="5E219006" w:rsidR="009463EC" w:rsidRPr="000B2474" w:rsidRDefault="009463EC" w:rsidP="00403DA1">
      <w:pPr>
        <w:pStyle w:val="Heading3"/>
      </w:pPr>
      <w:bookmarkStart w:id="19" w:name="_Toc47250410"/>
      <w:r w:rsidRPr="000B2474">
        <w:lastRenderedPageBreak/>
        <w:t xml:space="preserve">If a classroom is set up with </w:t>
      </w:r>
      <w:r w:rsidR="00CE3DC4" w:rsidRPr="000B2474">
        <w:t xml:space="preserve">desks spaced </w:t>
      </w:r>
      <w:r w:rsidRPr="000B2474">
        <w:t>3 feet</w:t>
      </w:r>
      <w:r w:rsidR="00CE3DC4" w:rsidRPr="000B2474">
        <w:t xml:space="preserve"> apart</w:t>
      </w:r>
      <w:r w:rsidRPr="000B2474">
        <w:t xml:space="preserve"> </w:t>
      </w:r>
      <w:r w:rsidR="00CE3DC4" w:rsidRPr="000B2474">
        <w:t xml:space="preserve">from </w:t>
      </w:r>
      <w:r w:rsidRPr="000B2474">
        <w:t>seat edge to seat edge, is it permissible for the teacher, even when masked, to walk up and down between student desks to provide assistance and accommodations?</w:t>
      </w:r>
      <w:bookmarkEnd w:id="19"/>
      <w:r w:rsidRPr="000B2474">
        <w:rPr>
          <w:i/>
          <w:iCs/>
        </w:rPr>
        <w:t xml:space="preserve"> </w:t>
      </w:r>
    </w:p>
    <w:p w14:paraId="60A682B7" w14:textId="16FC6097" w:rsidR="009463EC" w:rsidRPr="000B2474" w:rsidRDefault="009463EC" w:rsidP="009463EC">
      <w:pPr>
        <w:pStyle w:val="ListParagraph"/>
        <w:rPr>
          <w:rFonts w:ascii="Times New Roman" w:hAnsi="Times New Roman" w:cs="Times New Roman"/>
          <w:i/>
        </w:rPr>
      </w:pPr>
      <w:r w:rsidRPr="000B2474">
        <w:rPr>
          <w:rFonts w:ascii="Times New Roman" w:eastAsia="Cambria" w:hAnsi="Times New Roman" w:cs="Times New Roman"/>
          <w:color w:val="000000" w:themeColor="text1"/>
        </w:rPr>
        <w:t xml:space="preserve">Teachers should maintain </w:t>
      </w:r>
      <w:r w:rsidR="00CE3DC4" w:rsidRPr="000B2474">
        <w:rPr>
          <w:rFonts w:ascii="Times New Roman" w:eastAsia="Cambria" w:hAnsi="Times New Roman" w:cs="Times New Roman"/>
          <w:color w:val="000000" w:themeColor="text1"/>
        </w:rPr>
        <w:t xml:space="preserve">a </w:t>
      </w:r>
      <w:r w:rsidRPr="000B2474">
        <w:rPr>
          <w:rFonts w:ascii="Times New Roman" w:eastAsia="Cambria" w:hAnsi="Times New Roman" w:cs="Times New Roman"/>
          <w:color w:val="000000" w:themeColor="text1"/>
        </w:rPr>
        <w:t xml:space="preserve">distance of 6 feet from other individuals whenever feasible, with the minimum acceptable distance of 3 feet when in combination with </w:t>
      </w:r>
      <w:r w:rsidR="00CE3DC4" w:rsidRPr="000B2474">
        <w:rPr>
          <w:rFonts w:ascii="Times New Roman" w:eastAsia="Cambria" w:hAnsi="Times New Roman" w:cs="Times New Roman"/>
          <w:color w:val="000000" w:themeColor="text1"/>
        </w:rPr>
        <w:t>masks</w:t>
      </w:r>
      <w:r w:rsidRPr="000B2474">
        <w:rPr>
          <w:rFonts w:ascii="Times New Roman" w:eastAsia="Cambria" w:hAnsi="Times New Roman" w:cs="Times New Roman"/>
          <w:color w:val="000000" w:themeColor="text1"/>
        </w:rPr>
        <w:t xml:space="preserve"> and other safety measures. Therefore, it is not recommended that teachers walk up and down between student desks, </w:t>
      </w:r>
      <w:r w:rsidR="00F8486A" w:rsidRPr="000B2474">
        <w:rPr>
          <w:rFonts w:ascii="Times New Roman" w:eastAsia="Cambria" w:hAnsi="Times New Roman" w:cs="Times New Roman"/>
          <w:color w:val="000000" w:themeColor="text1"/>
        </w:rPr>
        <w:t xml:space="preserve">if this would bring them within 3 feet of students. </w:t>
      </w:r>
      <w:r w:rsidRPr="000B2474">
        <w:rPr>
          <w:rFonts w:ascii="Times New Roman" w:eastAsia="Cambria" w:hAnsi="Times New Roman" w:cs="Times New Roman"/>
          <w:color w:val="000000" w:themeColor="text1"/>
        </w:rPr>
        <w:t>For guidance on working with students with disabilities</w:t>
      </w:r>
      <w:r w:rsidR="00726914" w:rsidRPr="000B2474">
        <w:rPr>
          <w:rFonts w:ascii="Times New Roman" w:eastAsia="Cambria" w:hAnsi="Times New Roman" w:cs="Times New Roman"/>
          <w:color w:val="000000" w:themeColor="text1"/>
        </w:rPr>
        <w:t xml:space="preserve"> and students with other intensive needs,</w:t>
      </w:r>
      <w:r w:rsidRPr="000B2474">
        <w:rPr>
          <w:rFonts w:ascii="Times New Roman" w:eastAsia="Cambria" w:hAnsi="Times New Roman" w:cs="Times New Roman"/>
          <w:color w:val="000000" w:themeColor="text1"/>
        </w:rPr>
        <w:t xml:space="preserve"> </w:t>
      </w:r>
      <w:r w:rsidR="00726914" w:rsidRPr="000B2474">
        <w:rPr>
          <w:rFonts w:ascii="Times New Roman" w:eastAsia="Times New Roman" w:hAnsi="Times New Roman" w:cs="Times New Roman"/>
          <w:lang w:val="en"/>
        </w:rPr>
        <w:t xml:space="preserve">please refer to </w:t>
      </w:r>
      <w:r w:rsidR="00726914" w:rsidRPr="009304A6">
        <w:rPr>
          <w:rFonts w:ascii="Times New Roman" w:eastAsia="Times New Roman" w:hAnsi="Times New Roman" w:cs="Times New Roman"/>
          <w:lang w:val="en"/>
        </w:rPr>
        <w:t xml:space="preserve">the </w:t>
      </w:r>
      <w:hyperlink r:id="rId22" w:history="1">
        <w:r w:rsidR="00726914" w:rsidRPr="00434887">
          <w:rPr>
            <w:rStyle w:val="Hyperlink"/>
            <w:rFonts w:ascii="Times New Roman" w:hAnsi="Times New Roman" w:cs="Times New Roman"/>
          </w:rPr>
          <w:t>Comprehensive Special Education Guidance</w:t>
        </w:r>
      </w:hyperlink>
      <w:r w:rsidR="00D72E56">
        <w:rPr>
          <w:rStyle w:val="Hyperlink"/>
          <w:rFonts w:ascii="Times New Roman" w:eastAsia="Times New Roman" w:hAnsi="Times New Roman" w:cs="Times New Roman"/>
          <w:color w:val="365F91" w:themeColor="accent1" w:themeShade="BF"/>
          <w:u w:val="none"/>
          <w:lang w:val="en"/>
        </w:rPr>
        <w:t xml:space="preserve"> </w:t>
      </w:r>
      <w:r w:rsidR="00D72E56">
        <w:rPr>
          <w:rStyle w:val="Hyperlink"/>
          <w:rFonts w:ascii="Times New Roman" w:eastAsia="Times New Roman" w:hAnsi="Times New Roman" w:cs="Times New Roman"/>
          <w:i/>
          <w:iCs/>
          <w:color w:val="auto"/>
          <w:u w:val="none"/>
          <w:lang w:val="en"/>
        </w:rPr>
        <w:t>(download)</w:t>
      </w:r>
      <w:r w:rsidR="00D72E56">
        <w:rPr>
          <w:rStyle w:val="Hyperlink"/>
          <w:rFonts w:ascii="Times New Roman" w:eastAsia="Times New Roman" w:hAnsi="Times New Roman" w:cs="Times New Roman"/>
          <w:color w:val="auto"/>
          <w:u w:val="none"/>
          <w:lang w:val="en"/>
        </w:rPr>
        <w:t xml:space="preserve">. </w:t>
      </w:r>
      <w:r w:rsidR="006A02CF" w:rsidRPr="00434887">
        <w:rPr>
          <w:rStyle w:val="Hyperlink"/>
          <w:rFonts w:ascii="Times New Roman" w:eastAsia="Times New Roman" w:hAnsi="Times New Roman" w:cs="Times New Roman"/>
          <w:u w:val="none"/>
          <w:lang w:val="en"/>
        </w:rPr>
        <w:t xml:space="preserve"> </w:t>
      </w:r>
      <w:r w:rsidR="006A02CF" w:rsidRPr="000B2474">
        <w:rPr>
          <w:rStyle w:val="Hyperlink"/>
          <w:rFonts w:ascii="Times New Roman" w:eastAsia="Times New Roman" w:hAnsi="Times New Roman" w:cs="Times New Roman"/>
          <w:i/>
          <w:color w:val="auto"/>
          <w:u w:val="none"/>
          <w:lang w:val="en"/>
        </w:rPr>
        <w:t>(N</w:t>
      </w:r>
      <w:r w:rsidR="00041DC5">
        <w:rPr>
          <w:rStyle w:val="Hyperlink"/>
          <w:rFonts w:ascii="Times New Roman" w:eastAsia="Times New Roman" w:hAnsi="Times New Roman" w:cs="Times New Roman"/>
          <w:i/>
          <w:color w:val="auto"/>
          <w:u w:val="none"/>
          <w:lang w:val="en"/>
        </w:rPr>
        <w:t>o change</w:t>
      </w:r>
      <w:r w:rsidR="006A02CF" w:rsidRPr="000B2474">
        <w:rPr>
          <w:rStyle w:val="Hyperlink"/>
          <w:rFonts w:ascii="Times New Roman" w:eastAsia="Times New Roman" w:hAnsi="Times New Roman" w:cs="Times New Roman"/>
          <w:i/>
          <w:color w:val="auto"/>
          <w:u w:val="none"/>
          <w:lang w:val="en"/>
        </w:rPr>
        <w:t>)</w:t>
      </w:r>
    </w:p>
    <w:p w14:paraId="43E79A6F" w14:textId="77777777" w:rsidR="00DC1913" w:rsidRPr="000B2474" w:rsidRDefault="00DC1913" w:rsidP="00DC1913">
      <w:pPr>
        <w:pStyle w:val="ListParagraph"/>
        <w:rPr>
          <w:rFonts w:eastAsiaTheme="minorEastAsia"/>
          <w:i/>
          <w:iCs/>
          <w:color w:val="201F1E"/>
        </w:rPr>
      </w:pPr>
    </w:p>
    <w:p w14:paraId="0277DBD3" w14:textId="0A4B2031" w:rsidR="00782984" w:rsidRPr="00252AC5" w:rsidRDefault="00782984" w:rsidP="00403DA1">
      <w:pPr>
        <w:pStyle w:val="Heading3"/>
        <w:rPr>
          <w:rFonts w:eastAsiaTheme="minorEastAsia"/>
          <w:i/>
          <w:iCs/>
          <w:color w:val="201F1E"/>
        </w:rPr>
      </w:pPr>
      <w:bookmarkStart w:id="20" w:name="_Toc47250413"/>
      <w:r w:rsidRPr="00252AC5">
        <w:t xml:space="preserve">In what circumstances </w:t>
      </w:r>
      <w:r w:rsidR="00F44EB1" w:rsidRPr="00252AC5">
        <w:t>does</w:t>
      </w:r>
      <w:r w:rsidRPr="00252AC5">
        <w:t xml:space="preserve"> someone need to self-quarantine (when they have been exposed but are not sick) or isolate (when they are sick)?</w:t>
      </w:r>
      <w:bookmarkEnd w:id="20"/>
    </w:p>
    <w:p w14:paraId="37A3A465" w14:textId="766A0BD6" w:rsidR="00782984" w:rsidRPr="000B2474" w:rsidRDefault="00782984" w:rsidP="0000138A">
      <w:pPr>
        <w:shd w:val="clear" w:color="auto" w:fill="FFFFFF" w:themeFill="background1"/>
        <w:ind w:left="720"/>
        <w:rPr>
          <w:rFonts w:ascii="Times New Roman" w:hAnsi="Times New Roman" w:cs="Times New Roman"/>
        </w:rPr>
      </w:pPr>
      <w:r w:rsidRPr="000B2474">
        <w:rPr>
          <w:rFonts w:ascii="Times New Roman" w:hAnsi="Times New Roman" w:cs="Times New Roman"/>
        </w:rPr>
        <w:t>Individuals are required to self-quarantine if they have been exposed to a COVID-19</w:t>
      </w:r>
      <w:r w:rsidR="006B5A94">
        <w:rPr>
          <w:rFonts w:ascii="Times New Roman" w:hAnsi="Times New Roman" w:cs="Times New Roman"/>
        </w:rPr>
        <w:t>-</w:t>
      </w:r>
      <w:r w:rsidRPr="000B2474">
        <w:rPr>
          <w:rFonts w:ascii="Times New Roman" w:hAnsi="Times New Roman" w:cs="Times New Roman"/>
        </w:rPr>
        <w:t xml:space="preserve">positive individual. </w:t>
      </w:r>
      <w:r w:rsidR="00E06830" w:rsidRPr="00E06830">
        <w:rPr>
          <w:rFonts w:ascii="Times New Roman" w:hAnsi="Times New Roman" w:cs="Times New Roman"/>
          <w:color w:val="000000"/>
        </w:rPr>
        <w:t xml:space="preserve">All close contacts should be tested but </w:t>
      </w:r>
      <w:r w:rsidR="00E06830" w:rsidRPr="00E06830">
        <w:rPr>
          <w:rFonts w:ascii="Times New Roman" w:hAnsi="Times New Roman" w:cs="Times New Roman"/>
          <w:color w:val="000000"/>
          <w:u w:val="single"/>
        </w:rPr>
        <w:t>must self-quarantine for 14 days after the last exposure to the person who tested positive</w:t>
      </w:r>
      <w:r w:rsidR="00E06830" w:rsidRPr="00E06830">
        <w:rPr>
          <w:rFonts w:ascii="Times New Roman" w:hAnsi="Times New Roman" w:cs="Times New Roman"/>
          <w:color w:val="000000"/>
        </w:rPr>
        <w:t>, regardless of test result.</w:t>
      </w:r>
      <w:r w:rsidR="00E06830" w:rsidRPr="00FC7A4D">
        <w:rPr>
          <w:rFonts w:ascii="Times New Roman" w:hAnsi="Times New Roman" w:cs="Times New Roman"/>
          <w:color w:val="000000"/>
          <w:sz w:val="24"/>
          <w:szCs w:val="24"/>
        </w:rPr>
        <w:t xml:space="preserve"> </w:t>
      </w:r>
      <w:r w:rsidRPr="000B2474">
        <w:rPr>
          <w:rFonts w:ascii="Times New Roman" w:hAnsi="Times New Roman" w:cs="Times New Roman"/>
        </w:rPr>
        <w:t>Individuals are required to self-isolate if they test positive for COVID-19. In these scenarios, the self-isolation period is a minimum of 10 days</w:t>
      </w:r>
      <w:r w:rsidR="008D7B94">
        <w:rPr>
          <w:rFonts w:ascii="Times New Roman" w:hAnsi="Times New Roman" w:cs="Times New Roman"/>
        </w:rPr>
        <w:t xml:space="preserve"> with</w:t>
      </w:r>
      <w:r w:rsidRPr="000B2474">
        <w:rPr>
          <w:rFonts w:ascii="Times New Roman" w:hAnsi="Times New Roman" w:cs="Times New Roman"/>
        </w:rPr>
        <w:t xml:space="preserve"> at least </w:t>
      </w:r>
      <w:r w:rsidR="000B772E">
        <w:rPr>
          <w:rFonts w:ascii="Times New Roman" w:hAnsi="Times New Roman" w:cs="Times New Roman"/>
        </w:rPr>
        <w:t>24 hours</w:t>
      </w:r>
      <w:r w:rsidRPr="000B2474">
        <w:rPr>
          <w:rFonts w:ascii="Times New Roman" w:hAnsi="Times New Roman" w:cs="Times New Roman"/>
        </w:rPr>
        <w:t xml:space="preserve"> hav</w:t>
      </w:r>
      <w:r w:rsidR="008D7B94">
        <w:rPr>
          <w:rFonts w:ascii="Times New Roman" w:hAnsi="Times New Roman" w:cs="Times New Roman"/>
        </w:rPr>
        <w:t>ing</w:t>
      </w:r>
      <w:r w:rsidRPr="000B2474">
        <w:rPr>
          <w:rFonts w:ascii="Times New Roman" w:hAnsi="Times New Roman" w:cs="Times New Roman"/>
        </w:rPr>
        <w:t xml:space="preserve"> passed with no fever and </w:t>
      </w:r>
      <w:r w:rsidR="008D7B94">
        <w:rPr>
          <w:rFonts w:ascii="Times New Roman" w:hAnsi="Times New Roman" w:cs="Times New Roman"/>
        </w:rPr>
        <w:t xml:space="preserve">with </w:t>
      </w:r>
      <w:r w:rsidRPr="000B2474">
        <w:rPr>
          <w:rFonts w:ascii="Times New Roman" w:hAnsi="Times New Roman" w:cs="Times New Roman"/>
        </w:rPr>
        <w:t xml:space="preserve">improvement in other symptoms. </w:t>
      </w:r>
      <w:r w:rsidRPr="000B2474">
        <w:rPr>
          <w:rFonts w:ascii="Times New Roman" w:hAnsi="Times New Roman" w:cs="Times New Roman"/>
          <w:i/>
          <w:color w:val="000000"/>
          <w:shd w:val="clear" w:color="auto" w:fill="FFFFFF"/>
        </w:rPr>
        <w:t>(</w:t>
      </w:r>
      <w:r w:rsidR="00F45CD4">
        <w:rPr>
          <w:rFonts w:ascii="Times New Roman" w:hAnsi="Times New Roman" w:cs="Times New Roman"/>
          <w:i/>
          <w:color w:val="000000"/>
          <w:shd w:val="clear" w:color="auto" w:fill="FFFFFF"/>
        </w:rPr>
        <w:t>Revised</w:t>
      </w:r>
      <w:r w:rsidRPr="000B2474">
        <w:rPr>
          <w:rFonts w:ascii="Times New Roman" w:hAnsi="Times New Roman" w:cs="Times New Roman"/>
          <w:i/>
          <w:color w:val="000000"/>
          <w:shd w:val="clear" w:color="auto" w:fill="FFFFFF"/>
        </w:rPr>
        <w:t>)</w:t>
      </w:r>
    </w:p>
    <w:p w14:paraId="1BE67DE0" w14:textId="77777777" w:rsidR="00782984" w:rsidRPr="000B2474" w:rsidRDefault="00782984" w:rsidP="00782984">
      <w:pPr>
        <w:shd w:val="clear" w:color="auto" w:fill="FFFFFF" w:themeFill="background1"/>
        <w:rPr>
          <w:rFonts w:ascii="Times New Roman" w:hAnsi="Times New Roman" w:cs="Times New Roman"/>
        </w:rPr>
      </w:pPr>
    </w:p>
    <w:p w14:paraId="7477C347" w14:textId="5BEADB17" w:rsidR="00782984" w:rsidRPr="000B2474" w:rsidRDefault="00782984" w:rsidP="00403DA1">
      <w:pPr>
        <w:pStyle w:val="Heading3"/>
        <w:rPr>
          <w:rFonts w:eastAsiaTheme="minorEastAsia"/>
          <w:i/>
          <w:iCs/>
          <w:color w:val="201F1E"/>
        </w:rPr>
      </w:pPr>
      <w:bookmarkStart w:id="21" w:name="_Toc47250414"/>
      <w:r w:rsidRPr="000B2474">
        <w:t>The guidance states that individuals who are exposed to COVID-19</w:t>
      </w:r>
      <w:r w:rsidR="0037552E">
        <w:t>-</w:t>
      </w:r>
      <w:r w:rsidRPr="000B2474">
        <w:t xml:space="preserve">positive individuals should stay home and get tested </w:t>
      </w:r>
      <w:r w:rsidR="0037552E">
        <w:t>four</w:t>
      </w:r>
      <w:r w:rsidRPr="000B2474">
        <w:t xml:space="preserve"> or </w:t>
      </w:r>
      <w:r w:rsidR="0037552E">
        <w:t>five</w:t>
      </w:r>
      <w:r w:rsidRPr="000B2474">
        <w:t xml:space="preserve"> days after their last exposure. If the exposure is ongoing (e.g., </w:t>
      </w:r>
      <w:r w:rsidR="003C0EF8">
        <w:t>exposure to</w:t>
      </w:r>
      <w:r w:rsidR="0037552E">
        <w:t xml:space="preserve"> </w:t>
      </w:r>
      <w:r w:rsidRPr="000B2474">
        <w:t>household members or other close contacts who are unable to self-isolate), what is considered the “last exposure?”</w:t>
      </w:r>
      <w:bookmarkEnd w:id="21"/>
      <w:r w:rsidRPr="000B2474">
        <w:t xml:space="preserve"> </w:t>
      </w:r>
    </w:p>
    <w:p w14:paraId="318B70E2" w14:textId="319A56A1" w:rsidR="00782984" w:rsidRPr="000B2474" w:rsidRDefault="00782984" w:rsidP="00782984">
      <w:pPr>
        <w:shd w:val="clear" w:color="auto" w:fill="FFFFFF" w:themeFill="background1"/>
        <w:ind w:left="720"/>
        <w:rPr>
          <w:rFonts w:ascii="Times New Roman" w:hAnsi="Times New Roman" w:cs="Times New Roman"/>
        </w:rPr>
      </w:pPr>
      <w:r w:rsidRPr="000B2474">
        <w:rPr>
          <w:rFonts w:ascii="Times New Roman" w:hAnsi="Times New Roman" w:cs="Times New Roman"/>
        </w:rPr>
        <w:t xml:space="preserve">If a student’s or staff member’s exposure to an infected individual is ongoing, then the student or staff member should stay home in self-quarantine until the infected individual is no longer considered infectious per </w:t>
      </w:r>
      <w:hyperlink r:id="rId23" w:anchor="how-does-covid19-spread" w:history="1">
        <w:r w:rsidRPr="00434887">
          <w:rPr>
            <w:rStyle w:val="Hyperlink"/>
            <w:rFonts w:ascii="Times New Roman" w:hAnsi="Times New Roman" w:cs="Times New Roman"/>
          </w:rPr>
          <w:t>Department of Public Health guidance</w:t>
        </w:r>
      </w:hyperlink>
      <w:r w:rsidRPr="000B2474">
        <w:rPr>
          <w:rFonts w:ascii="Times New Roman" w:hAnsi="Times New Roman" w:cs="Times New Roman"/>
        </w:rPr>
        <w:t xml:space="preserve">. Once the infectious period is over, the student or staff member should be tested </w:t>
      </w:r>
      <w:r w:rsidR="003D0278">
        <w:rPr>
          <w:rFonts w:ascii="Times New Roman" w:hAnsi="Times New Roman" w:cs="Times New Roman"/>
        </w:rPr>
        <w:t>four or five</w:t>
      </w:r>
      <w:r w:rsidRPr="000B2474">
        <w:rPr>
          <w:rFonts w:ascii="Times New Roman" w:hAnsi="Times New Roman" w:cs="Times New Roman"/>
        </w:rPr>
        <w:t xml:space="preserve"> days later. </w:t>
      </w:r>
      <w:r w:rsidRPr="000B2474">
        <w:rPr>
          <w:rFonts w:ascii="Times New Roman" w:hAnsi="Times New Roman" w:cs="Times New Roman"/>
          <w:i/>
          <w:color w:val="000000"/>
          <w:shd w:val="clear" w:color="auto" w:fill="FFFFFF"/>
        </w:rPr>
        <w:t>(N</w:t>
      </w:r>
      <w:r w:rsidR="00F51198">
        <w:rPr>
          <w:rFonts w:ascii="Times New Roman" w:hAnsi="Times New Roman" w:cs="Times New Roman"/>
          <w:i/>
          <w:color w:val="000000"/>
          <w:shd w:val="clear" w:color="auto" w:fill="FFFFFF"/>
        </w:rPr>
        <w:t>o change</w:t>
      </w:r>
      <w:r w:rsidRPr="000B2474">
        <w:rPr>
          <w:rFonts w:ascii="Times New Roman" w:hAnsi="Times New Roman" w:cs="Times New Roman"/>
          <w:i/>
          <w:color w:val="000000"/>
          <w:shd w:val="clear" w:color="auto" w:fill="FFFFFF"/>
        </w:rPr>
        <w:t>)</w:t>
      </w:r>
    </w:p>
    <w:p w14:paraId="4D764BC4" w14:textId="77777777" w:rsidR="00782984" w:rsidRPr="000B2474" w:rsidRDefault="00782984" w:rsidP="00782984">
      <w:pPr>
        <w:shd w:val="clear" w:color="auto" w:fill="FFFFFF" w:themeFill="background1"/>
        <w:ind w:left="720"/>
        <w:rPr>
          <w:rFonts w:ascii="Times New Roman" w:hAnsi="Times New Roman" w:cs="Times New Roman"/>
        </w:rPr>
      </w:pPr>
    </w:p>
    <w:p w14:paraId="4E458AD9" w14:textId="6E0403E7" w:rsidR="00782984" w:rsidRPr="000B2474" w:rsidRDefault="00782984" w:rsidP="00403DA1">
      <w:pPr>
        <w:pStyle w:val="Heading3"/>
        <w:rPr>
          <w:rFonts w:eastAsiaTheme="minorEastAsia"/>
          <w:i/>
          <w:iCs/>
          <w:color w:val="201F1E"/>
        </w:rPr>
      </w:pPr>
      <w:bookmarkStart w:id="22" w:name="_Toc47250415"/>
      <w:r w:rsidRPr="00252AC5">
        <w:t xml:space="preserve">The guidance states that if </w:t>
      </w:r>
      <w:r w:rsidR="008264B1" w:rsidRPr="00252AC5">
        <w:t xml:space="preserve">someone </w:t>
      </w:r>
      <w:r w:rsidRPr="00252AC5">
        <w:t>is symptomatic or has been exposed to a COVID-19</w:t>
      </w:r>
      <w:r w:rsidR="008264B1" w:rsidRPr="00252AC5">
        <w:t>-</w:t>
      </w:r>
      <w:r w:rsidRPr="00252AC5">
        <w:t xml:space="preserve">positive individual, they must get tested prior to returning to school. In other places, the </w:t>
      </w:r>
      <w:r w:rsidR="0000138A" w:rsidRPr="00252AC5">
        <w:t>guidance</w:t>
      </w:r>
      <w:r w:rsidRPr="00252AC5">
        <w:t xml:space="preserve"> states</w:t>
      </w:r>
      <w:r w:rsidRPr="000B2474">
        <w:t xml:space="preserve"> individuals who choose not to get tested must adhere to a 14</w:t>
      </w:r>
      <w:r w:rsidR="008264B1">
        <w:t>-</w:t>
      </w:r>
      <w:r w:rsidRPr="000B2474">
        <w:t>day self-quarantine prior to returning to school. Are these conflicting statements?</w:t>
      </w:r>
      <w:bookmarkEnd w:id="22"/>
    </w:p>
    <w:p w14:paraId="5CEC8F35" w14:textId="2B174EA2" w:rsidR="00782984" w:rsidRPr="000B2474" w:rsidRDefault="000B772E" w:rsidP="00782984">
      <w:pPr>
        <w:pStyle w:val="ListParagraph"/>
        <w:shd w:val="clear" w:color="auto" w:fill="FFFFFF" w:themeFill="background1"/>
        <w:rPr>
          <w:rFonts w:ascii="Times New Roman" w:hAnsi="Times New Roman" w:cs="Times New Roman"/>
        </w:rPr>
      </w:pPr>
      <w:r>
        <w:rPr>
          <w:rFonts w:ascii="Times New Roman" w:hAnsi="Times New Roman" w:cs="Times New Roman"/>
        </w:rPr>
        <w:t xml:space="preserve">Per the </w:t>
      </w:r>
      <w:hyperlink r:id="rId24" w:history="1">
        <w:r w:rsidRPr="000B772E">
          <w:rPr>
            <w:rStyle w:val="Hyperlink"/>
            <w:rFonts w:ascii="Times New Roman" w:hAnsi="Times New Roman" w:cs="Times New Roman"/>
          </w:rPr>
          <w:t>DESE/DPH joint memo</w:t>
        </w:r>
      </w:hyperlink>
      <w:r>
        <w:rPr>
          <w:rFonts w:ascii="Times New Roman" w:hAnsi="Times New Roman" w:cs="Times New Roman"/>
        </w:rPr>
        <w:t xml:space="preserve"> (</w:t>
      </w:r>
      <w:r w:rsidRPr="00F83265">
        <w:rPr>
          <w:rFonts w:ascii="Times New Roman" w:hAnsi="Times New Roman" w:cs="Times New Roman"/>
          <w:i/>
        </w:rPr>
        <w:t>download</w:t>
      </w:r>
      <w:r>
        <w:rPr>
          <w:rFonts w:ascii="Times New Roman" w:hAnsi="Times New Roman" w:cs="Times New Roman"/>
        </w:rPr>
        <w:t>) clarifying key health and safety requirements, a</w:t>
      </w:r>
      <w:r w:rsidR="00782984" w:rsidRPr="000B2474">
        <w:rPr>
          <w:rFonts w:ascii="Times New Roman" w:hAnsi="Times New Roman" w:cs="Times New Roman"/>
        </w:rPr>
        <w:t xml:space="preserve"> close contact may </w:t>
      </w:r>
      <w:r>
        <w:rPr>
          <w:rFonts w:ascii="Times New Roman" w:hAnsi="Times New Roman" w:cs="Times New Roman"/>
        </w:rPr>
        <w:t xml:space="preserve">not </w:t>
      </w:r>
      <w:r w:rsidR="00782984" w:rsidRPr="000B2474">
        <w:rPr>
          <w:rFonts w:ascii="Times New Roman" w:hAnsi="Times New Roman" w:cs="Times New Roman"/>
        </w:rPr>
        <w:t>return to school prior to 14 days after the last exposure to an individual with COVID-19</w:t>
      </w:r>
      <w:r>
        <w:rPr>
          <w:rFonts w:ascii="Times New Roman" w:hAnsi="Times New Roman" w:cs="Times New Roman"/>
        </w:rPr>
        <w:t>.</w:t>
      </w:r>
      <w:r w:rsidR="00782984" w:rsidRPr="000B2474">
        <w:rPr>
          <w:rFonts w:ascii="Times New Roman" w:hAnsi="Times New Roman" w:cs="Times New Roman"/>
        </w:rPr>
        <w:t xml:space="preserve"> </w:t>
      </w:r>
      <w:r w:rsidR="00782984" w:rsidRPr="000B2474">
        <w:rPr>
          <w:rFonts w:ascii="Times New Roman" w:hAnsi="Times New Roman" w:cs="Times New Roman"/>
          <w:i/>
          <w:color w:val="000000"/>
          <w:shd w:val="clear" w:color="auto" w:fill="FFFFFF"/>
        </w:rPr>
        <w:t>(</w:t>
      </w:r>
      <w:r w:rsidR="00F83265">
        <w:rPr>
          <w:rFonts w:ascii="Times New Roman" w:hAnsi="Times New Roman" w:cs="Times New Roman"/>
          <w:i/>
          <w:color w:val="000000"/>
          <w:shd w:val="clear" w:color="auto" w:fill="FFFFFF"/>
        </w:rPr>
        <w:t>Revised</w:t>
      </w:r>
      <w:r w:rsidR="00782984" w:rsidRPr="000B2474">
        <w:rPr>
          <w:rFonts w:ascii="Times New Roman" w:hAnsi="Times New Roman" w:cs="Times New Roman"/>
          <w:i/>
          <w:color w:val="000000"/>
          <w:shd w:val="clear" w:color="auto" w:fill="FFFFFF"/>
        </w:rPr>
        <w:t>)</w:t>
      </w:r>
    </w:p>
    <w:p w14:paraId="7A3EBF10" w14:textId="77777777" w:rsidR="00782984" w:rsidRPr="000B2474" w:rsidRDefault="00782984" w:rsidP="00782984">
      <w:pPr>
        <w:shd w:val="clear" w:color="auto" w:fill="FFFFFF" w:themeFill="background1"/>
        <w:rPr>
          <w:rFonts w:ascii="Times New Roman" w:hAnsi="Times New Roman" w:cs="Times New Roman"/>
          <w:color w:val="333333"/>
        </w:rPr>
      </w:pPr>
    </w:p>
    <w:p w14:paraId="5434CEB5" w14:textId="0D752CD6" w:rsidR="00782984" w:rsidRPr="00252AC5" w:rsidRDefault="00782984" w:rsidP="00403DA1">
      <w:pPr>
        <w:pStyle w:val="Heading3"/>
        <w:rPr>
          <w:rFonts w:eastAsiaTheme="minorEastAsia"/>
          <w:i/>
          <w:iCs/>
          <w:color w:val="201F1E"/>
        </w:rPr>
      </w:pPr>
      <w:bookmarkStart w:id="23" w:name="_Toc47250416"/>
      <w:r w:rsidRPr="00252AC5">
        <w:t xml:space="preserve">If </w:t>
      </w:r>
      <w:r w:rsidR="002D1E0C" w:rsidRPr="00252AC5">
        <w:t xml:space="preserve">someone </w:t>
      </w:r>
      <w:r w:rsidRPr="00252AC5">
        <w:t>in an elementary classroom tests positive for COVID-19, is the whole class required to self-quarantine? If so, when is the earliest students can return to school?</w:t>
      </w:r>
      <w:bookmarkEnd w:id="23"/>
      <w:r w:rsidRPr="00252AC5">
        <w:t xml:space="preserve"> </w:t>
      </w:r>
    </w:p>
    <w:p w14:paraId="08EAE660" w14:textId="12D4CB56" w:rsidR="00782984" w:rsidRPr="000B2474" w:rsidRDefault="00782984" w:rsidP="00782984">
      <w:pPr>
        <w:shd w:val="clear" w:color="auto" w:fill="FFFFFF" w:themeFill="background1"/>
        <w:ind w:left="720"/>
        <w:rPr>
          <w:rFonts w:ascii="Times New Roman" w:hAnsi="Times New Roman" w:cs="Times New Roman"/>
        </w:rPr>
      </w:pPr>
      <w:r w:rsidRPr="000B772E">
        <w:rPr>
          <w:rFonts w:ascii="Times New Roman" w:hAnsi="Times New Roman" w:cs="Times New Roman"/>
        </w:rPr>
        <w:t xml:space="preserve">The guidance states that in elementary schools, </w:t>
      </w:r>
      <w:r w:rsidRPr="00B97A6E">
        <w:rPr>
          <w:rFonts w:ascii="Times New Roman" w:hAnsi="Times New Roman" w:cs="Times New Roman"/>
        </w:rPr>
        <w:t>close cont</w:t>
      </w:r>
      <w:r w:rsidRPr="00D465BA">
        <w:rPr>
          <w:rFonts w:ascii="Times New Roman" w:hAnsi="Times New Roman" w:cs="Times New Roman"/>
        </w:rPr>
        <w:t xml:space="preserve">acts should stay home and get tested. </w:t>
      </w:r>
      <w:r w:rsidR="000B772E" w:rsidRPr="000B772E">
        <w:rPr>
          <w:rFonts w:ascii="Times New Roman" w:hAnsi="Times New Roman" w:cs="Times New Roman"/>
          <w:color w:val="000000"/>
        </w:rPr>
        <w:t xml:space="preserve">If a student or staff member tests positive for COVID-19, their close contacts will be defined as </w:t>
      </w:r>
      <w:r w:rsidR="000B772E" w:rsidRPr="000B772E">
        <w:rPr>
          <w:rFonts w:ascii="Times New Roman" w:hAnsi="Times New Roman" w:cs="Times New Roman"/>
          <w:color w:val="000000"/>
          <w:u w:val="single"/>
        </w:rPr>
        <w:t xml:space="preserve">only those who have been within 6 feet of distance of the individual for at least </w:t>
      </w:r>
      <w:r w:rsidR="0009057F">
        <w:rPr>
          <w:rFonts w:ascii="Times New Roman" w:hAnsi="Times New Roman" w:cs="Times New Roman"/>
          <w:color w:val="000000"/>
          <w:u w:val="single"/>
        </w:rPr>
        <w:t>15</w:t>
      </w:r>
      <w:r w:rsidR="000B772E" w:rsidRPr="000B772E">
        <w:rPr>
          <w:rFonts w:ascii="Times New Roman" w:hAnsi="Times New Roman" w:cs="Times New Roman"/>
          <w:color w:val="000000"/>
          <w:u w:val="single"/>
        </w:rPr>
        <w:t xml:space="preserve"> minutes while the person was infectious</w:t>
      </w:r>
      <w:r w:rsidR="0082559C">
        <w:rPr>
          <w:rFonts w:ascii="Times New Roman" w:hAnsi="Times New Roman" w:cs="Times New Roman"/>
        </w:rPr>
        <w:t>. All</w:t>
      </w:r>
      <w:r w:rsidR="000B772E" w:rsidRPr="000B772E">
        <w:rPr>
          <w:rFonts w:ascii="Times New Roman" w:hAnsi="Times New Roman" w:cs="Times New Roman"/>
        </w:rPr>
        <w:t xml:space="preserve"> </w:t>
      </w:r>
      <w:r w:rsidRPr="000B772E">
        <w:rPr>
          <w:rFonts w:ascii="Times New Roman" w:hAnsi="Times New Roman" w:cs="Times New Roman"/>
        </w:rPr>
        <w:t>close contact</w:t>
      </w:r>
      <w:r w:rsidR="000B772E" w:rsidRPr="000B772E">
        <w:rPr>
          <w:rFonts w:ascii="Times New Roman" w:hAnsi="Times New Roman" w:cs="Times New Roman"/>
        </w:rPr>
        <w:t>s</w:t>
      </w:r>
      <w:r w:rsidRPr="000B772E">
        <w:rPr>
          <w:rFonts w:ascii="Times New Roman" w:hAnsi="Times New Roman" w:cs="Times New Roman"/>
        </w:rPr>
        <w:t xml:space="preserve"> must self-quarantine for 14 days</w:t>
      </w:r>
      <w:r w:rsidR="000B772E" w:rsidRPr="000B772E">
        <w:rPr>
          <w:rFonts w:ascii="Times New Roman" w:hAnsi="Times New Roman" w:cs="Times New Roman"/>
        </w:rPr>
        <w:t>, regardless of test results</w:t>
      </w:r>
      <w:r w:rsidRPr="000B772E">
        <w:rPr>
          <w:rFonts w:ascii="Times New Roman" w:hAnsi="Times New Roman" w:cs="Times New Roman"/>
        </w:rPr>
        <w:t>.</w:t>
      </w:r>
      <w:r w:rsidRPr="000B2474">
        <w:rPr>
          <w:rFonts w:ascii="Times New Roman" w:hAnsi="Times New Roman" w:cs="Times New Roman"/>
        </w:rPr>
        <w:t xml:space="preserve"> During the period that students are in self-quarantine, it is the school’s duty to provide them with remote learning. </w:t>
      </w:r>
      <w:r w:rsidRPr="000B2474">
        <w:rPr>
          <w:rFonts w:ascii="Times New Roman" w:hAnsi="Times New Roman" w:cs="Times New Roman"/>
          <w:i/>
          <w:color w:val="000000"/>
          <w:shd w:val="clear" w:color="auto" w:fill="FFFFFF"/>
        </w:rPr>
        <w:t>(</w:t>
      </w:r>
      <w:r w:rsidR="0082559C">
        <w:rPr>
          <w:rFonts w:ascii="Times New Roman" w:hAnsi="Times New Roman" w:cs="Times New Roman"/>
          <w:i/>
          <w:color w:val="000000"/>
          <w:shd w:val="clear" w:color="auto" w:fill="FFFFFF"/>
        </w:rPr>
        <w:t>Revised</w:t>
      </w:r>
      <w:r w:rsidRPr="000B2474">
        <w:rPr>
          <w:rFonts w:ascii="Times New Roman" w:hAnsi="Times New Roman" w:cs="Times New Roman"/>
          <w:i/>
          <w:color w:val="000000"/>
          <w:shd w:val="clear" w:color="auto" w:fill="FFFFFF"/>
        </w:rPr>
        <w:t>)</w:t>
      </w:r>
    </w:p>
    <w:p w14:paraId="3694A494" w14:textId="77777777" w:rsidR="00782984" w:rsidRPr="000B2474" w:rsidRDefault="00782984" w:rsidP="00782984">
      <w:pPr>
        <w:shd w:val="clear" w:color="auto" w:fill="FFFFFF" w:themeFill="background1"/>
        <w:ind w:left="720"/>
        <w:rPr>
          <w:rFonts w:ascii="Times New Roman" w:hAnsi="Times New Roman" w:cs="Times New Roman"/>
        </w:rPr>
      </w:pPr>
    </w:p>
    <w:p w14:paraId="7F7A81FA" w14:textId="6F0A5ABA" w:rsidR="00782984" w:rsidRPr="000B2474" w:rsidRDefault="00782984" w:rsidP="00403DA1">
      <w:pPr>
        <w:pStyle w:val="Heading3"/>
        <w:rPr>
          <w:rFonts w:eastAsiaTheme="minorEastAsia"/>
          <w:i/>
          <w:iCs/>
        </w:rPr>
      </w:pPr>
      <w:bookmarkStart w:id="24" w:name="_Toc47250417"/>
      <w:r w:rsidRPr="00252AC5">
        <w:t>The guidance states</w:t>
      </w:r>
      <w:r w:rsidR="00E9062D" w:rsidRPr="00252AC5">
        <w:t xml:space="preserve"> that</w:t>
      </w:r>
      <w:r w:rsidRPr="00252AC5">
        <w:t xml:space="preserve"> if an individual tests positive for the virus, they must self-isolate for at least 10 days and until at least </w:t>
      </w:r>
      <w:r w:rsidR="00D465BA" w:rsidRPr="00252AC5">
        <w:t>24 hours</w:t>
      </w:r>
      <w:r w:rsidRPr="00252AC5">
        <w:t xml:space="preserve"> have passed with no fever and </w:t>
      </w:r>
      <w:r w:rsidR="002338FA" w:rsidRPr="00252AC5">
        <w:t xml:space="preserve">with </w:t>
      </w:r>
      <w:r w:rsidRPr="00252AC5">
        <w:t>improvements in other</w:t>
      </w:r>
      <w:r w:rsidRPr="000B2474">
        <w:t xml:space="preserve"> symptoms. At what point do you start the 10</w:t>
      </w:r>
      <w:r w:rsidR="00726BA6">
        <w:t xml:space="preserve"> </w:t>
      </w:r>
      <w:r w:rsidRPr="000B2474">
        <w:t xml:space="preserve">day count and </w:t>
      </w:r>
      <w:r w:rsidR="00D465BA">
        <w:t>24 hour</w:t>
      </w:r>
      <w:r w:rsidRPr="000B2474">
        <w:t xml:space="preserve"> count, respectively?</w:t>
      </w:r>
      <w:bookmarkEnd w:id="24"/>
      <w:r w:rsidRPr="000B2474">
        <w:t xml:space="preserve"> </w:t>
      </w:r>
    </w:p>
    <w:p w14:paraId="17DB1FCE" w14:textId="2DD78E90" w:rsidR="00174AF3" w:rsidRPr="000B2474" w:rsidRDefault="00782984" w:rsidP="00DC1913">
      <w:pPr>
        <w:ind w:left="720"/>
        <w:rPr>
          <w:rFonts w:ascii="Times New Roman" w:hAnsi="Times New Roman" w:cs="Times New Roman"/>
          <w:i/>
          <w:color w:val="000000"/>
          <w:shd w:val="clear" w:color="auto" w:fill="FFFFFF"/>
        </w:rPr>
      </w:pPr>
      <w:r w:rsidRPr="000B2474">
        <w:rPr>
          <w:rFonts w:ascii="Times New Roman" w:eastAsia="Times New Roman" w:hAnsi="Times New Roman" w:cs="Times New Roman"/>
        </w:rPr>
        <w:t>The 10</w:t>
      </w:r>
      <w:r w:rsidR="00726BA6">
        <w:rPr>
          <w:rFonts w:ascii="Times New Roman" w:eastAsia="Times New Roman" w:hAnsi="Times New Roman" w:cs="Times New Roman"/>
        </w:rPr>
        <w:t xml:space="preserve"> </w:t>
      </w:r>
      <w:r w:rsidRPr="000B2474">
        <w:rPr>
          <w:rFonts w:ascii="Times New Roman" w:eastAsia="Times New Roman" w:hAnsi="Times New Roman" w:cs="Times New Roman"/>
        </w:rPr>
        <w:t xml:space="preserve">day period begins with the onset of symptoms, and the </w:t>
      </w:r>
      <w:r w:rsidR="00D465BA">
        <w:rPr>
          <w:rFonts w:ascii="Times New Roman" w:eastAsia="Times New Roman" w:hAnsi="Times New Roman" w:cs="Times New Roman"/>
        </w:rPr>
        <w:t>24 hour</w:t>
      </w:r>
      <w:r w:rsidRPr="000B2474">
        <w:rPr>
          <w:rFonts w:ascii="Times New Roman" w:eastAsia="Times New Roman" w:hAnsi="Times New Roman" w:cs="Times New Roman"/>
        </w:rPr>
        <w:t xml:space="preserve"> period without fever </w:t>
      </w:r>
      <w:r w:rsidR="00434887">
        <w:rPr>
          <w:rFonts w:ascii="Times New Roman" w:eastAsia="Times New Roman" w:hAnsi="Times New Roman" w:cs="Times New Roman"/>
        </w:rPr>
        <w:t>begins no earlier than</w:t>
      </w:r>
      <w:r w:rsidRPr="000B2474">
        <w:rPr>
          <w:rFonts w:ascii="Times New Roman" w:eastAsia="Times New Roman" w:hAnsi="Times New Roman" w:cs="Times New Roman"/>
        </w:rPr>
        <w:t xml:space="preserve"> the last </w:t>
      </w:r>
      <w:r w:rsidR="00D465BA">
        <w:rPr>
          <w:rFonts w:ascii="Times New Roman" w:eastAsia="Times New Roman" w:hAnsi="Times New Roman" w:cs="Times New Roman"/>
        </w:rPr>
        <w:t>24 hours</w:t>
      </w:r>
      <w:r w:rsidR="00D465BA" w:rsidRPr="000B2474">
        <w:rPr>
          <w:rFonts w:ascii="Times New Roman" w:eastAsia="Times New Roman" w:hAnsi="Times New Roman" w:cs="Times New Roman"/>
        </w:rPr>
        <w:t xml:space="preserve"> </w:t>
      </w:r>
      <w:r w:rsidRPr="000B2474">
        <w:rPr>
          <w:rFonts w:ascii="Times New Roman" w:eastAsia="Times New Roman" w:hAnsi="Times New Roman" w:cs="Times New Roman"/>
        </w:rPr>
        <w:t>of that 10</w:t>
      </w:r>
      <w:r w:rsidR="002E0EB0">
        <w:rPr>
          <w:rFonts w:ascii="Times New Roman" w:eastAsia="Times New Roman" w:hAnsi="Times New Roman" w:cs="Times New Roman"/>
        </w:rPr>
        <w:t xml:space="preserve"> </w:t>
      </w:r>
      <w:r w:rsidRPr="000B2474">
        <w:rPr>
          <w:rFonts w:ascii="Times New Roman" w:eastAsia="Times New Roman" w:hAnsi="Times New Roman" w:cs="Times New Roman"/>
        </w:rPr>
        <w:t>day interval. If an individual develops symptoms, regardless of when tested, they may return on the 10</w:t>
      </w:r>
      <w:r w:rsidRPr="000B2474">
        <w:rPr>
          <w:rFonts w:ascii="Times New Roman" w:eastAsia="Times New Roman" w:hAnsi="Times New Roman" w:cs="Times New Roman"/>
          <w:vertAlign w:val="superscript"/>
        </w:rPr>
        <w:t>th</w:t>
      </w:r>
      <w:r w:rsidRPr="000B2474">
        <w:rPr>
          <w:rFonts w:ascii="Times New Roman" w:eastAsia="Times New Roman" w:hAnsi="Times New Roman" w:cs="Times New Roman"/>
        </w:rPr>
        <w:t xml:space="preserve"> day, provided that they have had no fever on days </w:t>
      </w:r>
      <w:r w:rsidR="00D465BA">
        <w:rPr>
          <w:rFonts w:ascii="Times New Roman" w:eastAsia="Times New Roman" w:hAnsi="Times New Roman" w:cs="Times New Roman"/>
        </w:rPr>
        <w:t>9</w:t>
      </w:r>
      <w:r w:rsidRPr="000B2474">
        <w:rPr>
          <w:rFonts w:ascii="Times New Roman" w:eastAsia="Times New Roman" w:hAnsi="Times New Roman" w:cs="Times New Roman"/>
        </w:rPr>
        <w:t xml:space="preserve">-10 after </w:t>
      </w:r>
      <w:r w:rsidRPr="000B2474">
        <w:rPr>
          <w:rFonts w:ascii="Times New Roman" w:eastAsia="Times New Roman" w:hAnsi="Times New Roman" w:cs="Times New Roman"/>
        </w:rPr>
        <w:lastRenderedPageBreak/>
        <w:t xml:space="preserve">symptom onset and have had improvements in other symptoms. The duration may be longer than 10 days if a fever persists or </w:t>
      </w:r>
      <w:r w:rsidR="006E729D">
        <w:rPr>
          <w:rFonts w:ascii="Times New Roman" w:eastAsia="Times New Roman" w:hAnsi="Times New Roman" w:cs="Times New Roman"/>
        </w:rPr>
        <w:t xml:space="preserve">symptoms do not </w:t>
      </w:r>
      <w:r w:rsidRPr="000B2474">
        <w:rPr>
          <w:rFonts w:ascii="Times New Roman" w:eastAsia="Times New Roman" w:hAnsi="Times New Roman" w:cs="Times New Roman"/>
        </w:rPr>
        <w:t xml:space="preserve">improve. </w:t>
      </w:r>
      <w:r w:rsidRPr="000B2474">
        <w:rPr>
          <w:rFonts w:ascii="Times New Roman" w:hAnsi="Times New Roman" w:cs="Times New Roman"/>
          <w:i/>
          <w:color w:val="000000"/>
          <w:shd w:val="clear" w:color="auto" w:fill="FFFFFF"/>
        </w:rPr>
        <w:t>(</w:t>
      </w:r>
      <w:r w:rsidR="00C41629">
        <w:rPr>
          <w:rFonts w:ascii="Times New Roman" w:hAnsi="Times New Roman" w:cs="Times New Roman"/>
          <w:i/>
          <w:color w:val="000000"/>
          <w:shd w:val="clear" w:color="auto" w:fill="FFFFFF"/>
        </w:rPr>
        <w:t>Revised</w:t>
      </w:r>
      <w:r w:rsidRPr="000B2474">
        <w:rPr>
          <w:rFonts w:ascii="Times New Roman" w:hAnsi="Times New Roman" w:cs="Times New Roman"/>
          <w:i/>
          <w:color w:val="000000"/>
          <w:shd w:val="clear" w:color="auto" w:fill="FFFFFF"/>
        </w:rPr>
        <w:t>)</w:t>
      </w:r>
    </w:p>
    <w:p w14:paraId="6DD23486" w14:textId="096A7E7F" w:rsidR="006B26BB" w:rsidRDefault="006B26BB" w:rsidP="006B26BB">
      <w:pPr>
        <w:rPr>
          <w:lang w:bidi="en-US"/>
        </w:rPr>
      </w:pPr>
      <w:bookmarkStart w:id="25" w:name="_Toc47250418"/>
    </w:p>
    <w:p w14:paraId="5E7E0CC5" w14:textId="6241FA63" w:rsidR="008F3C9C" w:rsidRPr="000B2474" w:rsidRDefault="008F3C9C" w:rsidP="00146128">
      <w:pPr>
        <w:pStyle w:val="Heading2"/>
      </w:pPr>
      <w:r w:rsidRPr="000B2474">
        <w:t>Facilities and Operations</w:t>
      </w:r>
      <w:bookmarkEnd w:id="25"/>
    </w:p>
    <w:p w14:paraId="39DBFA5F" w14:textId="77777777" w:rsidR="00A85BDF" w:rsidRPr="000B2474" w:rsidRDefault="00A85BDF" w:rsidP="00A85BDF">
      <w:pPr>
        <w:pStyle w:val="ListParagraph"/>
        <w:rPr>
          <w:rFonts w:ascii="Times New Roman" w:hAnsi="Times New Roman" w:cs="Times New Roman"/>
        </w:rPr>
      </w:pPr>
    </w:p>
    <w:p w14:paraId="0956F10E" w14:textId="29088805" w:rsidR="00F7061E" w:rsidRPr="000B2474" w:rsidRDefault="00F7061E" w:rsidP="00403DA1">
      <w:pPr>
        <w:pStyle w:val="Heading3"/>
      </w:pPr>
      <w:bookmarkStart w:id="26" w:name="_Toc47250419"/>
      <w:r w:rsidRPr="000B2474">
        <w:t>Is ten students the maximum number in one class</w:t>
      </w:r>
      <w:r w:rsidR="00305A53" w:rsidRPr="000B2474">
        <w:t xml:space="preserve"> in the fall</w:t>
      </w:r>
      <w:r w:rsidRPr="000B2474">
        <w:t xml:space="preserve"> (as provided in the Initial Summer School Guidance issued on June 4, 2020)?</w:t>
      </w:r>
      <w:bookmarkEnd w:id="26"/>
      <w:r w:rsidRPr="000B2474">
        <w:t xml:space="preserve"> </w:t>
      </w:r>
    </w:p>
    <w:p w14:paraId="2D540759" w14:textId="2620A69E" w:rsidR="007132DE" w:rsidRDefault="00F7061E" w:rsidP="00987DB3">
      <w:pPr>
        <w:pStyle w:val="ListParagraph"/>
        <w:rPr>
          <w:rFonts w:ascii="Times New Roman" w:hAnsi="Times New Roman" w:cs="Times New Roman"/>
          <w:i/>
        </w:rPr>
      </w:pPr>
      <w:r w:rsidRPr="000B2474">
        <w:rPr>
          <w:rFonts w:ascii="Times New Roman" w:hAnsi="Times New Roman" w:cs="Times New Roman"/>
        </w:rPr>
        <w:t xml:space="preserve">No, our guidance has evolved since the </w:t>
      </w:r>
      <w:r w:rsidRPr="000B2474">
        <w:rPr>
          <w:rFonts w:ascii="Times New Roman" w:hAnsi="Times New Roman" w:cs="Times New Roman"/>
          <w:i/>
          <w:iCs/>
        </w:rPr>
        <w:t>Initial Summer School Guidance</w:t>
      </w:r>
      <w:r w:rsidRPr="000B2474">
        <w:rPr>
          <w:rFonts w:ascii="Times New Roman" w:hAnsi="Times New Roman" w:cs="Times New Roman"/>
        </w:rPr>
        <w:t xml:space="preserve">. </w:t>
      </w:r>
      <w:r w:rsidR="00C85ACE" w:rsidRPr="000B2474">
        <w:rPr>
          <w:rFonts w:ascii="Times New Roman" w:eastAsia="Arial" w:hAnsi="Times New Roman" w:cs="Times New Roman"/>
          <w:bCs/>
        </w:rPr>
        <w:t xml:space="preserve">For the fall, there </w:t>
      </w:r>
      <w:r w:rsidRPr="000B2474">
        <w:rPr>
          <w:rFonts w:ascii="Times New Roman" w:eastAsia="Arial" w:hAnsi="Times New Roman" w:cs="Times New Roman"/>
          <w:bCs/>
        </w:rPr>
        <w:t>are no required maximums on cohort or group sizes, so long as schools adhere to physical distancing requirements.</w:t>
      </w:r>
      <w:r w:rsidRPr="000B2474">
        <w:rPr>
          <w:rFonts w:ascii="Times New Roman" w:hAnsi="Times New Roman" w:cs="Times New Roman"/>
        </w:rPr>
        <w:t xml:space="preserve"> </w:t>
      </w:r>
      <w:r w:rsidR="006A02CF" w:rsidRPr="000B2474">
        <w:rPr>
          <w:rFonts w:ascii="Times New Roman" w:hAnsi="Times New Roman" w:cs="Times New Roman"/>
          <w:i/>
        </w:rPr>
        <w:t>(No change)</w:t>
      </w:r>
    </w:p>
    <w:p w14:paraId="4DA4C534" w14:textId="77777777" w:rsidR="006B26BB" w:rsidRPr="00987DB3" w:rsidRDefault="006B26BB" w:rsidP="00987DB3">
      <w:pPr>
        <w:pStyle w:val="ListParagraph"/>
        <w:rPr>
          <w:rFonts w:ascii="Times New Roman" w:hAnsi="Times New Roman" w:cs="Times New Roman"/>
          <w:i/>
        </w:rPr>
      </w:pPr>
    </w:p>
    <w:p w14:paraId="5791FDF3" w14:textId="2838AFF7" w:rsidR="00D35422" w:rsidRPr="000B2474" w:rsidRDefault="007132DE" w:rsidP="00403DA1">
      <w:pPr>
        <w:pStyle w:val="Heading3"/>
      </w:pPr>
      <w:bookmarkStart w:id="27" w:name="_Toc47250420"/>
      <w:r w:rsidRPr="000B2474">
        <w:t>Can students in</w:t>
      </w:r>
      <w:r w:rsidR="00324AED" w:rsidRPr="000B2474">
        <w:t xml:space="preserve"> </w:t>
      </w:r>
      <w:r w:rsidR="00204B97" w:rsidRPr="000B2474">
        <w:t>k</w:t>
      </w:r>
      <w:r w:rsidR="00324AED" w:rsidRPr="000B2474">
        <w:t xml:space="preserve">indergarten and </w:t>
      </w:r>
      <w:r w:rsidR="00204B97" w:rsidRPr="000B2474">
        <w:t>f</w:t>
      </w:r>
      <w:r w:rsidR="00324AED" w:rsidRPr="000B2474">
        <w:t xml:space="preserve">irst </w:t>
      </w:r>
      <w:r w:rsidR="00204B97" w:rsidRPr="000B2474">
        <w:t>g</w:t>
      </w:r>
      <w:r w:rsidR="00324AED" w:rsidRPr="000B2474">
        <w:t>rade</w:t>
      </w:r>
      <w:r w:rsidRPr="000B2474">
        <w:t xml:space="preserve"> who are unmasked sit together on the rug?</w:t>
      </w:r>
      <w:bookmarkEnd w:id="27"/>
    </w:p>
    <w:p w14:paraId="4EEB696B" w14:textId="55A064F3" w:rsidR="00426372" w:rsidRPr="000B2474" w:rsidRDefault="00C85ACE" w:rsidP="00545835">
      <w:pPr>
        <w:pStyle w:val="ListParagraph"/>
        <w:rPr>
          <w:rFonts w:ascii="Times New Roman" w:hAnsi="Times New Roman" w:cs="Times New Roman"/>
          <w:i/>
          <w:color w:val="0000FF"/>
          <w:u w:val="single"/>
          <w:bdr w:val="none" w:sz="0" w:space="0" w:color="auto" w:frame="1"/>
        </w:rPr>
      </w:pPr>
      <w:r w:rsidRPr="000B2474">
        <w:rPr>
          <w:rFonts w:ascii="Times New Roman" w:hAnsi="Times New Roman" w:cs="Times New Roman"/>
          <w:bdr w:val="none" w:sz="0" w:space="0" w:color="auto" w:frame="1"/>
        </w:rPr>
        <w:t>Students in kindergarten and first grade should be encouraged to wear a mask/face covering, or a face shield if masks are not tolerated. Schools should a</w:t>
      </w:r>
      <w:r w:rsidR="00F9447B" w:rsidRPr="000B2474">
        <w:rPr>
          <w:rFonts w:ascii="Times New Roman" w:hAnsi="Times New Roman" w:cs="Times New Roman"/>
          <w:bdr w:val="none" w:sz="0" w:space="0" w:color="auto" w:frame="1"/>
        </w:rPr>
        <w:t xml:space="preserve">im to keep </w:t>
      </w:r>
      <w:r w:rsidR="00D542D8" w:rsidRPr="000B2474">
        <w:rPr>
          <w:rFonts w:ascii="Times New Roman" w:hAnsi="Times New Roman" w:cs="Times New Roman"/>
          <w:bdr w:val="none" w:sz="0" w:space="0" w:color="auto" w:frame="1"/>
        </w:rPr>
        <w:t xml:space="preserve">kindergarten and first grade students </w:t>
      </w:r>
      <w:r w:rsidR="00F9447B" w:rsidRPr="000B2474">
        <w:rPr>
          <w:rFonts w:ascii="Times New Roman" w:hAnsi="Times New Roman" w:cs="Times New Roman"/>
          <w:bdr w:val="none" w:sz="0" w:space="0" w:color="auto" w:frame="1"/>
        </w:rPr>
        <w:t xml:space="preserve">six feet </w:t>
      </w:r>
      <w:r w:rsidRPr="000B2474">
        <w:rPr>
          <w:rFonts w:ascii="Times New Roman" w:hAnsi="Times New Roman" w:cs="Times New Roman"/>
          <w:bdr w:val="none" w:sz="0" w:space="0" w:color="auto" w:frame="1"/>
        </w:rPr>
        <w:t xml:space="preserve">apart </w:t>
      </w:r>
      <w:r w:rsidR="00F9447B" w:rsidRPr="000B2474">
        <w:rPr>
          <w:rFonts w:ascii="Times New Roman" w:hAnsi="Times New Roman" w:cs="Times New Roman"/>
          <w:bdr w:val="none" w:sz="0" w:space="0" w:color="auto" w:frame="1"/>
        </w:rPr>
        <w:t>but lesser distances</w:t>
      </w:r>
      <w:r w:rsidRPr="000B2474">
        <w:rPr>
          <w:rFonts w:ascii="Times New Roman" w:hAnsi="Times New Roman" w:cs="Times New Roman"/>
          <w:bdr w:val="none" w:sz="0" w:space="0" w:color="auto" w:frame="1"/>
        </w:rPr>
        <w:t xml:space="preserve"> are acceptable</w:t>
      </w:r>
      <w:r w:rsidR="003C0C73" w:rsidRPr="000B2474">
        <w:rPr>
          <w:rFonts w:ascii="Times New Roman" w:hAnsi="Times New Roman" w:cs="Times New Roman"/>
          <w:bdr w:val="none" w:sz="0" w:space="0" w:color="auto" w:frame="1"/>
        </w:rPr>
        <w:t xml:space="preserve"> (but no less than </w:t>
      </w:r>
      <w:r w:rsidR="00903CB1" w:rsidRPr="000B2474">
        <w:rPr>
          <w:rFonts w:ascii="Times New Roman" w:hAnsi="Times New Roman" w:cs="Times New Roman"/>
          <w:bdr w:val="none" w:sz="0" w:space="0" w:color="auto" w:frame="1"/>
        </w:rPr>
        <w:t>3</w:t>
      </w:r>
      <w:r w:rsidR="003C0C73" w:rsidRPr="000B2474">
        <w:rPr>
          <w:rFonts w:ascii="Times New Roman" w:hAnsi="Times New Roman" w:cs="Times New Roman"/>
          <w:bdr w:val="none" w:sz="0" w:space="0" w:color="auto" w:frame="1"/>
        </w:rPr>
        <w:t xml:space="preserve"> feet)</w:t>
      </w:r>
      <w:r w:rsidR="00F9447B" w:rsidRPr="000B2474">
        <w:rPr>
          <w:rFonts w:ascii="Times New Roman" w:hAnsi="Times New Roman" w:cs="Times New Roman"/>
          <w:bdr w:val="none" w:sz="0" w:space="0" w:color="auto" w:frame="1"/>
        </w:rPr>
        <w:t xml:space="preserve">. </w:t>
      </w:r>
      <w:r w:rsidR="003C0C73" w:rsidRPr="000B2474">
        <w:rPr>
          <w:rFonts w:ascii="Times New Roman" w:hAnsi="Times New Roman" w:cs="Times New Roman"/>
          <w:bdr w:val="none" w:sz="0" w:space="0" w:color="auto" w:frame="1"/>
        </w:rPr>
        <w:t>This</w:t>
      </w:r>
      <w:r w:rsidR="00F9447B" w:rsidRPr="000B2474">
        <w:rPr>
          <w:rFonts w:ascii="Times New Roman" w:hAnsi="Times New Roman" w:cs="Times New Roman"/>
          <w:bdr w:val="none" w:sz="0" w:space="0" w:color="auto" w:frame="1"/>
        </w:rPr>
        <w:t xml:space="preserve"> is permissible given the lower susceptibility of the age group.</w:t>
      </w:r>
      <w:r w:rsidRPr="000B2474">
        <w:rPr>
          <w:rFonts w:ascii="Times New Roman" w:hAnsi="Times New Roman" w:cs="Times New Roman"/>
          <w:bdr w:val="none" w:sz="0" w:space="0" w:color="auto" w:frame="1"/>
        </w:rPr>
        <w:t xml:space="preserve"> </w:t>
      </w:r>
      <w:r w:rsidR="00426372" w:rsidRPr="000B2474">
        <w:rPr>
          <w:rFonts w:ascii="Times New Roman" w:hAnsi="Times New Roman" w:cs="Times New Roman"/>
          <w:bdr w:val="none" w:sz="0" w:space="0" w:color="auto" w:frame="1"/>
        </w:rPr>
        <w:t xml:space="preserve">Schools </w:t>
      </w:r>
      <w:r w:rsidR="006D35D4" w:rsidRPr="000B2474">
        <w:rPr>
          <w:rFonts w:ascii="Times New Roman" w:hAnsi="Times New Roman" w:cs="Times New Roman"/>
          <w:bdr w:val="none" w:sz="0" w:space="0" w:color="auto" w:frame="1"/>
        </w:rPr>
        <w:t>should consider reconfiguring space to discourage prolonged close contact and encourage activities that allow children to spread out. Programs may design their own strategies to implement this</w:t>
      </w:r>
      <w:r w:rsidR="00D13C03" w:rsidRPr="000B2474">
        <w:rPr>
          <w:rFonts w:ascii="Times New Roman" w:hAnsi="Times New Roman" w:cs="Times New Roman"/>
          <w:bdr w:val="none" w:sz="0" w:space="0" w:color="auto" w:frame="1"/>
        </w:rPr>
        <w:t xml:space="preserve"> recommendation</w:t>
      </w:r>
      <w:r w:rsidR="006D35D4" w:rsidRPr="000B2474">
        <w:rPr>
          <w:rFonts w:ascii="Times New Roman" w:hAnsi="Times New Roman" w:cs="Times New Roman"/>
          <w:bdr w:val="none" w:sz="0" w:space="0" w:color="auto" w:frame="1"/>
        </w:rPr>
        <w:t xml:space="preserve"> –</w:t>
      </w:r>
      <w:r w:rsidR="00204B97" w:rsidRPr="000B2474">
        <w:rPr>
          <w:rFonts w:ascii="Times New Roman" w:hAnsi="Times New Roman" w:cs="Times New Roman"/>
          <w:bdr w:val="none" w:sz="0" w:space="0" w:color="auto" w:frame="1"/>
        </w:rPr>
        <w:t xml:space="preserve"> such as </w:t>
      </w:r>
      <w:r w:rsidR="006D35D4" w:rsidRPr="000B2474">
        <w:rPr>
          <w:rFonts w:ascii="Times New Roman" w:hAnsi="Times New Roman" w:cs="Times New Roman"/>
          <w:bdr w:val="none" w:sz="0" w:space="0" w:color="auto" w:frame="1"/>
        </w:rPr>
        <w:t xml:space="preserve">spacing chairs at tables, designing games and group activities where children may engage in play that can be spaced apart (for example, by using visual cues, like hula hoops or tape on the floor), and increasing outdoor time. </w:t>
      </w:r>
      <w:r w:rsidR="006A02CF" w:rsidRPr="000B2474">
        <w:rPr>
          <w:rFonts w:ascii="Times New Roman" w:hAnsi="Times New Roman" w:cs="Times New Roman"/>
          <w:i/>
          <w:bdr w:val="none" w:sz="0" w:space="0" w:color="auto" w:frame="1"/>
        </w:rPr>
        <w:t>(No change)</w:t>
      </w:r>
    </w:p>
    <w:p w14:paraId="14F00D8B" w14:textId="77777777" w:rsidR="007132DE" w:rsidRPr="000B2474" w:rsidRDefault="007132DE" w:rsidP="00174AF3">
      <w:pPr>
        <w:rPr>
          <w:rFonts w:ascii="Times New Roman" w:hAnsi="Times New Roman" w:cs="Times New Roman"/>
          <w:b/>
          <w:bCs/>
        </w:rPr>
      </w:pPr>
    </w:p>
    <w:p w14:paraId="74EB902A" w14:textId="3A8326FB" w:rsidR="007132DE" w:rsidRPr="000B2474" w:rsidRDefault="00174AF3" w:rsidP="00403DA1">
      <w:pPr>
        <w:pStyle w:val="Heading3"/>
      </w:pPr>
      <w:bookmarkStart w:id="28" w:name="_Toc47250421"/>
      <w:r w:rsidRPr="000B2474">
        <w:t>When students are in the cafeteria or in classrooms or other spaces to eat, what is the space requirement?</w:t>
      </w:r>
      <w:bookmarkEnd w:id="28"/>
    </w:p>
    <w:p w14:paraId="727CF368" w14:textId="1FFECB5E" w:rsidR="000262FA" w:rsidRPr="000B2474" w:rsidRDefault="00CB33BE" w:rsidP="00A8043D">
      <w:pPr>
        <w:pStyle w:val="ListParagraph"/>
        <w:rPr>
          <w:rFonts w:ascii="Times New Roman" w:hAnsi="Times New Roman" w:cs="Times New Roman"/>
          <w:i/>
        </w:rPr>
      </w:pPr>
      <w:r w:rsidRPr="000B2474">
        <w:rPr>
          <w:rFonts w:ascii="Times New Roman" w:hAnsi="Times New Roman" w:cs="Times New Roman"/>
        </w:rPr>
        <w:t>During</w:t>
      </w:r>
      <w:r w:rsidR="00A22D2D" w:rsidRPr="000B2474">
        <w:rPr>
          <w:rFonts w:ascii="Times New Roman" w:hAnsi="Times New Roman" w:cs="Times New Roman"/>
        </w:rPr>
        <w:t xml:space="preserve"> meals</w:t>
      </w:r>
      <w:r w:rsidRPr="000B2474">
        <w:rPr>
          <w:rFonts w:ascii="Times New Roman" w:hAnsi="Times New Roman" w:cs="Times New Roman"/>
        </w:rPr>
        <w:t>,</w:t>
      </w:r>
      <w:r w:rsidR="00770375" w:rsidRPr="000B2474">
        <w:rPr>
          <w:rFonts w:ascii="Times New Roman" w:hAnsi="Times New Roman" w:cs="Times New Roman"/>
        </w:rPr>
        <w:t xml:space="preserve"> </w:t>
      </w:r>
      <w:r w:rsidR="00204B97" w:rsidRPr="000B2474">
        <w:rPr>
          <w:rFonts w:ascii="Times New Roman" w:hAnsi="Times New Roman" w:cs="Times New Roman"/>
        </w:rPr>
        <w:t>because masks are not worn,</w:t>
      </w:r>
      <w:r w:rsidR="00C85ACE" w:rsidRPr="000B2474">
        <w:rPr>
          <w:rFonts w:ascii="Times New Roman" w:hAnsi="Times New Roman" w:cs="Times New Roman"/>
        </w:rPr>
        <w:t xml:space="preserve"> </w:t>
      </w:r>
      <w:r w:rsidR="009463EC" w:rsidRPr="000B2474">
        <w:rPr>
          <w:rFonts w:ascii="Times New Roman" w:hAnsi="Times New Roman" w:cs="Times New Roman"/>
        </w:rPr>
        <w:t>6</w:t>
      </w:r>
      <w:r w:rsidR="00770375" w:rsidRPr="000B2474">
        <w:rPr>
          <w:rFonts w:ascii="Times New Roman" w:hAnsi="Times New Roman" w:cs="Times New Roman"/>
        </w:rPr>
        <w:t xml:space="preserve"> feet of physical distancing</w:t>
      </w:r>
      <w:r w:rsidRPr="000B2474">
        <w:rPr>
          <w:rFonts w:ascii="Times New Roman" w:hAnsi="Times New Roman" w:cs="Times New Roman"/>
        </w:rPr>
        <w:t xml:space="preserve"> is required.</w:t>
      </w:r>
      <w:r w:rsidR="00770375" w:rsidRPr="000B2474">
        <w:rPr>
          <w:rFonts w:ascii="Times New Roman" w:hAnsi="Times New Roman" w:cs="Times New Roman"/>
        </w:rPr>
        <w:t xml:space="preserve"> </w:t>
      </w:r>
      <w:r w:rsidRPr="000B2474">
        <w:rPr>
          <w:rFonts w:ascii="Times New Roman" w:hAnsi="Times New Roman" w:cs="Times New Roman"/>
        </w:rPr>
        <w:t>T</w:t>
      </w:r>
      <w:r w:rsidR="00204B97" w:rsidRPr="000B2474">
        <w:rPr>
          <w:rFonts w:ascii="Times New Roman" w:hAnsi="Times New Roman" w:cs="Times New Roman"/>
        </w:rPr>
        <w:t>o provide adequate distancing, t</w:t>
      </w:r>
      <w:r w:rsidR="00770375" w:rsidRPr="000B2474">
        <w:rPr>
          <w:rFonts w:ascii="Times New Roman" w:hAnsi="Times New Roman" w:cs="Times New Roman"/>
        </w:rPr>
        <w:t xml:space="preserve">here may need to be multiple </w:t>
      </w:r>
      <w:r w:rsidR="00A22D2D" w:rsidRPr="000B2474">
        <w:rPr>
          <w:rFonts w:ascii="Times New Roman" w:hAnsi="Times New Roman" w:cs="Times New Roman"/>
        </w:rPr>
        <w:t>meal breaks</w:t>
      </w:r>
      <w:r w:rsidR="00770375" w:rsidRPr="000B2474">
        <w:rPr>
          <w:rFonts w:ascii="Times New Roman" w:hAnsi="Times New Roman" w:cs="Times New Roman"/>
        </w:rPr>
        <w:t xml:space="preserve"> for smaller cohorts of </w:t>
      </w:r>
      <w:r w:rsidR="00545835" w:rsidRPr="000B2474">
        <w:rPr>
          <w:rFonts w:ascii="Times New Roman" w:hAnsi="Times New Roman" w:cs="Times New Roman"/>
        </w:rPr>
        <w:t>students or</w:t>
      </w:r>
      <w:r w:rsidR="00770375" w:rsidRPr="000B2474">
        <w:rPr>
          <w:rFonts w:ascii="Times New Roman" w:hAnsi="Times New Roman" w:cs="Times New Roman"/>
        </w:rPr>
        <w:t xml:space="preserve"> </w:t>
      </w:r>
      <w:r w:rsidR="00204B97" w:rsidRPr="000B2474">
        <w:rPr>
          <w:rFonts w:ascii="Times New Roman" w:hAnsi="Times New Roman" w:cs="Times New Roman"/>
        </w:rPr>
        <w:t xml:space="preserve">enable </w:t>
      </w:r>
      <w:r w:rsidR="00770375" w:rsidRPr="000B2474">
        <w:rPr>
          <w:rFonts w:ascii="Times New Roman" w:hAnsi="Times New Roman" w:cs="Times New Roman"/>
        </w:rPr>
        <w:t>some students</w:t>
      </w:r>
      <w:r w:rsidR="00A22D2D" w:rsidRPr="000B2474">
        <w:rPr>
          <w:rFonts w:ascii="Times New Roman" w:hAnsi="Times New Roman" w:cs="Times New Roman"/>
        </w:rPr>
        <w:t xml:space="preserve"> to</w:t>
      </w:r>
      <w:r w:rsidR="00770375" w:rsidRPr="000B2474">
        <w:rPr>
          <w:rFonts w:ascii="Times New Roman" w:hAnsi="Times New Roman" w:cs="Times New Roman"/>
        </w:rPr>
        <w:t xml:space="preserve"> eat in the classroom and some in other spaces </w:t>
      </w:r>
      <w:r w:rsidR="00C85ACE" w:rsidRPr="000B2474">
        <w:rPr>
          <w:rFonts w:ascii="Times New Roman" w:hAnsi="Times New Roman" w:cs="Times New Roman"/>
        </w:rPr>
        <w:t xml:space="preserve">as feasible </w:t>
      </w:r>
      <w:r w:rsidR="00770375" w:rsidRPr="000B2474">
        <w:rPr>
          <w:rFonts w:ascii="Times New Roman" w:hAnsi="Times New Roman" w:cs="Times New Roman"/>
        </w:rPr>
        <w:t>(</w:t>
      </w:r>
      <w:r w:rsidRPr="000B2474">
        <w:rPr>
          <w:rFonts w:ascii="Times New Roman" w:hAnsi="Times New Roman" w:cs="Times New Roman"/>
        </w:rPr>
        <w:t xml:space="preserve">e.g., </w:t>
      </w:r>
      <w:r w:rsidR="00770375" w:rsidRPr="000B2474">
        <w:rPr>
          <w:rFonts w:ascii="Times New Roman" w:hAnsi="Times New Roman" w:cs="Times New Roman"/>
        </w:rPr>
        <w:t xml:space="preserve">cafeteria, </w:t>
      </w:r>
      <w:r w:rsidR="00C85ACE" w:rsidRPr="000B2474">
        <w:rPr>
          <w:rFonts w:ascii="Times New Roman" w:hAnsi="Times New Roman" w:cs="Times New Roman"/>
        </w:rPr>
        <w:t>hallways</w:t>
      </w:r>
      <w:r w:rsidR="00A84C9D" w:rsidRPr="000B2474">
        <w:rPr>
          <w:rFonts w:ascii="Times New Roman" w:hAnsi="Times New Roman" w:cs="Times New Roman"/>
        </w:rPr>
        <w:t xml:space="preserve"> if permitted</w:t>
      </w:r>
      <w:r w:rsidR="00C85ACE" w:rsidRPr="000B2474">
        <w:rPr>
          <w:rFonts w:ascii="Times New Roman" w:hAnsi="Times New Roman" w:cs="Times New Roman"/>
        </w:rPr>
        <w:t>, etc.</w:t>
      </w:r>
      <w:r w:rsidR="00D13C03" w:rsidRPr="000B2474">
        <w:rPr>
          <w:rFonts w:ascii="Times New Roman" w:hAnsi="Times New Roman" w:cs="Times New Roman"/>
        </w:rPr>
        <w:t>).</w:t>
      </w:r>
      <w:r w:rsidR="006A02CF" w:rsidRPr="000B2474">
        <w:rPr>
          <w:rFonts w:ascii="Times New Roman" w:hAnsi="Times New Roman" w:cs="Times New Roman"/>
        </w:rPr>
        <w:t xml:space="preserve"> </w:t>
      </w:r>
      <w:r w:rsidR="006A02CF" w:rsidRPr="000B2474">
        <w:rPr>
          <w:rFonts w:ascii="Times New Roman" w:hAnsi="Times New Roman" w:cs="Times New Roman"/>
          <w:i/>
        </w:rPr>
        <w:t>(No change)</w:t>
      </w:r>
    </w:p>
    <w:p w14:paraId="204EE2A9" w14:textId="77777777" w:rsidR="000262FA" w:rsidRPr="000B2474" w:rsidRDefault="000262FA" w:rsidP="001975D0">
      <w:pPr>
        <w:pStyle w:val="ListParagraph"/>
        <w:rPr>
          <w:rFonts w:ascii="Times New Roman" w:hAnsi="Times New Roman" w:cs="Times New Roman"/>
        </w:rPr>
      </w:pPr>
    </w:p>
    <w:p w14:paraId="59113DCA" w14:textId="77777777" w:rsidR="00F7061E" w:rsidRPr="000B2474" w:rsidRDefault="00F7061E" w:rsidP="00403DA1">
      <w:pPr>
        <w:pStyle w:val="Heading3"/>
      </w:pPr>
      <w:bookmarkStart w:id="29" w:name="_Toc47250422"/>
      <w:r w:rsidRPr="000B2474">
        <w:t>Do we have to keep classroom windows open?</w:t>
      </w:r>
      <w:bookmarkEnd w:id="29"/>
      <w:r w:rsidRPr="000B2474">
        <w:t xml:space="preserve"> </w:t>
      </w:r>
    </w:p>
    <w:p w14:paraId="719F15EB" w14:textId="2D9CCABE" w:rsidR="00C85ACE" w:rsidRPr="000B2474" w:rsidRDefault="00F7061E" w:rsidP="00C85ACE">
      <w:pPr>
        <w:pStyle w:val="ListParagraph"/>
        <w:rPr>
          <w:rFonts w:ascii="Times New Roman" w:hAnsi="Times New Roman" w:cs="Times New Roman"/>
        </w:rPr>
      </w:pPr>
      <w:r w:rsidRPr="000B2474">
        <w:rPr>
          <w:rFonts w:ascii="Times New Roman" w:hAnsi="Times New Roman" w:cs="Times New Roman"/>
          <w:color w:val="000000" w:themeColor="text1"/>
        </w:rPr>
        <w:t>To increase facility ventilation</w:t>
      </w:r>
      <w:r w:rsidRPr="000B2474">
        <w:rPr>
          <w:rFonts w:ascii="Times New Roman" w:hAnsi="Times New Roman" w:cs="Times New Roman"/>
        </w:rPr>
        <w:t xml:space="preserve">, we encourage schools to keep classroom windows open, if feasible, </w:t>
      </w:r>
      <w:r w:rsidR="00F539F8" w:rsidRPr="000B2474">
        <w:rPr>
          <w:rFonts w:ascii="Times New Roman" w:hAnsi="Times New Roman" w:cs="Times New Roman"/>
        </w:rPr>
        <w:t>as much as possible</w:t>
      </w:r>
      <w:r w:rsidR="00D542D8" w:rsidRPr="000B2474">
        <w:rPr>
          <w:rFonts w:ascii="Times New Roman" w:hAnsi="Times New Roman" w:cs="Times New Roman"/>
        </w:rPr>
        <w:t xml:space="preserve"> </w:t>
      </w:r>
      <w:r w:rsidR="00D90279" w:rsidRPr="000B2474">
        <w:rPr>
          <w:rFonts w:ascii="Times New Roman" w:hAnsi="Times New Roman" w:cs="Times New Roman"/>
        </w:rPr>
        <w:t>throughout the school year</w:t>
      </w:r>
      <w:r w:rsidR="00C85ACE" w:rsidRPr="000B2474">
        <w:rPr>
          <w:rFonts w:ascii="Times New Roman" w:hAnsi="Times New Roman" w:cs="Times New Roman"/>
        </w:rPr>
        <w:t>.</w:t>
      </w:r>
      <w:r w:rsidR="006A02CF" w:rsidRPr="000B2474">
        <w:rPr>
          <w:rFonts w:ascii="Times New Roman" w:hAnsi="Times New Roman" w:cs="Times New Roman"/>
        </w:rPr>
        <w:t xml:space="preserve"> </w:t>
      </w:r>
      <w:r w:rsidR="006A02CF" w:rsidRPr="000B2474">
        <w:rPr>
          <w:rFonts w:ascii="Times New Roman" w:hAnsi="Times New Roman" w:cs="Times New Roman"/>
          <w:i/>
        </w:rPr>
        <w:t>(No change)</w:t>
      </w:r>
    </w:p>
    <w:p w14:paraId="74C98D49" w14:textId="77777777" w:rsidR="00C85ACE" w:rsidRPr="000B2474" w:rsidRDefault="00C85ACE" w:rsidP="00C85ACE">
      <w:pPr>
        <w:pStyle w:val="ListParagraph"/>
        <w:rPr>
          <w:rFonts w:ascii="Times New Roman" w:hAnsi="Times New Roman" w:cs="Times New Roman"/>
          <w:b/>
          <w:bCs/>
        </w:rPr>
      </w:pPr>
    </w:p>
    <w:p w14:paraId="535FF1A5" w14:textId="6D7AFB19" w:rsidR="006C7B12" w:rsidRPr="000B2474" w:rsidRDefault="006C7B12" w:rsidP="00403DA1">
      <w:pPr>
        <w:pStyle w:val="Heading3"/>
      </w:pPr>
      <w:bookmarkStart w:id="30" w:name="_Toc47250423"/>
      <w:r w:rsidRPr="000B2474">
        <w:t>Can we use our cafeteria for meals if we provide adequate spacing in lines and at tables?</w:t>
      </w:r>
      <w:bookmarkEnd w:id="30"/>
    </w:p>
    <w:p w14:paraId="75654D78" w14:textId="7522C835" w:rsidR="00633DAA" w:rsidRPr="000B2474" w:rsidRDefault="006C7B12" w:rsidP="00633DAA">
      <w:pPr>
        <w:ind w:left="720"/>
        <w:rPr>
          <w:rFonts w:ascii="Times New Roman" w:hAnsi="Times New Roman" w:cs="Times New Roman"/>
          <w:i/>
        </w:rPr>
      </w:pPr>
      <w:r w:rsidRPr="000B2474">
        <w:rPr>
          <w:rFonts w:ascii="Times New Roman" w:hAnsi="Times New Roman" w:cs="Times New Roman"/>
        </w:rPr>
        <w:t xml:space="preserve">Students must be six feet apart in the cafeteria or any eating space, </w:t>
      </w:r>
      <w:r w:rsidRPr="000B2474">
        <w:rPr>
          <w:rFonts w:ascii="Times New Roman" w:hAnsi="Times New Roman" w:cs="Times New Roman"/>
          <w:color w:val="000000" w:themeColor="text1"/>
        </w:rPr>
        <w:t xml:space="preserve">as it is assumed that masks/face coverings will not be worn during meals. If the cafeteria cannot provide adequate spacing, consider alternative ways (e.g., stagger meal times, </w:t>
      </w:r>
      <w:r w:rsidRPr="000B2474">
        <w:rPr>
          <w:rFonts w:ascii="Times New Roman" w:hAnsi="Times New Roman" w:cs="Times New Roman"/>
        </w:rPr>
        <w:t xml:space="preserve">have students eat in classrooms instead of the cafeteria, or use common areas) to promote physical distancing during meals. </w:t>
      </w:r>
      <w:r w:rsidRPr="000B2474">
        <w:rPr>
          <w:rFonts w:ascii="Times New Roman" w:hAnsi="Times New Roman" w:cs="Times New Roman"/>
          <w:color w:val="000000" w:themeColor="text1"/>
        </w:rPr>
        <w:t xml:space="preserve">If serving food in the </w:t>
      </w:r>
      <w:r w:rsidRPr="000B2474">
        <w:rPr>
          <w:rFonts w:ascii="Times New Roman" w:hAnsi="Times New Roman" w:cs="Times New Roman"/>
        </w:rPr>
        <w:t>cafeteria, develop staggered schedules that minimize mixing of cohorts, enforce six feet physical distancing protocols, adjust food preparation and service procedures to minimize shared items, and support compliance with health and safety.</w:t>
      </w:r>
      <w:r w:rsidR="00D9741E" w:rsidRPr="000B2474">
        <w:rPr>
          <w:rFonts w:ascii="Times New Roman" w:hAnsi="Times New Roman" w:cs="Times New Roman"/>
        </w:rPr>
        <w:t xml:space="preserve"> It is preferred for those without masks not to sit facing each other.</w:t>
      </w:r>
      <w:r w:rsidR="006A02CF" w:rsidRPr="000B2474">
        <w:rPr>
          <w:rFonts w:ascii="Times New Roman" w:hAnsi="Times New Roman" w:cs="Times New Roman"/>
        </w:rPr>
        <w:t xml:space="preserve"> </w:t>
      </w:r>
      <w:r w:rsidR="006A02CF" w:rsidRPr="000B2474">
        <w:rPr>
          <w:rFonts w:ascii="Times New Roman" w:hAnsi="Times New Roman" w:cs="Times New Roman"/>
          <w:i/>
        </w:rPr>
        <w:t>(No change)</w:t>
      </w:r>
    </w:p>
    <w:p w14:paraId="5267987B" w14:textId="77777777" w:rsidR="00DC1913" w:rsidRPr="000B2474" w:rsidRDefault="00DC1913" w:rsidP="00633DAA">
      <w:pPr>
        <w:ind w:left="720"/>
        <w:rPr>
          <w:rFonts w:ascii="Times New Roman" w:hAnsi="Times New Roman" w:cs="Times New Roman"/>
          <w:i/>
        </w:rPr>
      </w:pPr>
    </w:p>
    <w:p w14:paraId="55B1CA9F" w14:textId="77777777" w:rsidR="00DC1913" w:rsidRPr="000B2474" w:rsidRDefault="00DC1913" w:rsidP="00403DA1">
      <w:pPr>
        <w:pStyle w:val="Heading3"/>
      </w:pPr>
      <w:bookmarkStart w:id="31" w:name="_Toc47250424"/>
      <w:r w:rsidRPr="000B2474">
        <w:t>How do we measure how many desks can fit into a classroom?</w:t>
      </w:r>
      <w:bookmarkEnd w:id="31"/>
      <w:r w:rsidRPr="000B2474">
        <w:t xml:space="preserve"> </w:t>
      </w:r>
    </w:p>
    <w:p w14:paraId="20B723AF" w14:textId="39263706" w:rsidR="00DC1913" w:rsidRPr="000B2474" w:rsidRDefault="00DC1913" w:rsidP="00DC1913">
      <w:pPr>
        <w:pStyle w:val="ListParagraph"/>
        <w:contextualSpacing w:val="0"/>
        <w:rPr>
          <w:rFonts w:ascii="Times New Roman" w:hAnsi="Times New Roman" w:cs="Times New Roman"/>
          <w:i/>
        </w:rPr>
      </w:pPr>
      <w:r w:rsidRPr="000B2474">
        <w:rPr>
          <w:rFonts w:ascii="Times New Roman" w:hAnsi="Times New Roman" w:cs="Times New Roman"/>
        </w:rPr>
        <w:t xml:space="preserve">When masks are worn, 3 feet is the minimum distance allowed from seat edge to seat edge regardless of whether that seat is at a desk or a table. Desks and tables should face in the same direction. There is no maximum number for group size, so long as schools adhere to the physical distancing requirements. Six feet of physical distance is required between students who are not wearing </w:t>
      </w:r>
      <w:r w:rsidR="0000138A">
        <w:rPr>
          <w:rFonts w:ascii="Times New Roman" w:hAnsi="Times New Roman" w:cs="Times New Roman"/>
        </w:rPr>
        <w:t>masks</w:t>
      </w:r>
      <w:r w:rsidRPr="000B2474">
        <w:rPr>
          <w:rFonts w:ascii="Times New Roman" w:hAnsi="Times New Roman" w:cs="Times New Roman"/>
        </w:rPr>
        <w:t xml:space="preserve">, e.g., when eating, taking a mask break, or for students who cannot wear a face mask due to medical conditions, disability </w:t>
      </w:r>
      <w:r w:rsidRPr="000B2474">
        <w:rPr>
          <w:rFonts w:ascii="Times New Roman" w:hAnsi="Times New Roman" w:cs="Times New Roman"/>
        </w:rPr>
        <w:lastRenderedPageBreak/>
        <w:t xml:space="preserve">impact, or behavioral challenges. Please see guidance about unmasked kindergarten and first grade students below and exceptions to wearing face masks in the All Audiences section above. </w:t>
      </w:r>
      <w:r w:rsidRPr="000B2474">
        <w:rPr>
          <w:rFonts w:ascii="Times New Roman" w:hAnsi="Times New Roman" w:cs="Times New Roman"/>
          <w:i/>
        </w:rPr>
        <w:t>(</w:t>
      </w:r>
      <w:r w:rsidR="005A3EF5">
        <w:rPr>
          <w:rFonts w:ascii="Times New Roman" w:hAnsi="Times New Roman" w:cs="Times New Roman"/>
          <w:i/>
        </w:rPr>
        <w:t>No change</w:t>
      </w:r>
      <w:r w:rsidRPr="000B2474">
        <w:rPr>
          <w:rFonts w:ascii="Times New Roman" w:hAnsi="Times New Roman" w:cs="Times New Roman"/>
          <w:i/>
        </w:rPr>
        <w:t>)</w:t>
      </w:r>
    </w:p>
    <w:p w14:paraId="2CE0B5F6" w14:textId="77777777" w:rsidR="00DC1913" w:rsidRPr="000B2474" w:rsidRDefault="00DC1913" w:rsidP="00DC1913">
      <w:pPr>
        <w:pStyle w:val="ListParagraph"/>
        <w:contextualSpacing w:val="0"/>
        <w:rPr>
          <w:rFonts w:ascii="Times New Roman" w:hAnsi="Times New Roman" w:cs="Times New Roman"/>
        </w:rPr>
      </w:pPr>
    </w:p>
    <w:p w14:paraId="43B1597C" w14:textId="77777777" w:rsidR="00DC1913" w:rsidRPr="000B2474" w:rsidRDefault="00DC1913" w:rsidP="00403DA1">
      <w:pPr>
        <w:pStyle w:val="Heading3"/>
      </w:pPr>
      <w:bookmarkStart w:id="32" w:name="_Toc47250425"/>
      <w:r w:rsidRPr="000B2474">
        <w:t>Are plexiglass barriers permissible between desks or tables?</w:t>
      </w:r>
      <w:bookmarkEnd w:id="32"/>
      <w:r w:rsidRPr="000B2474">
        <w:t xml:space="preserve"> </w:t>
      </w:r>
    </w:p>
    <w:p w14:paraId="05C2CFF4" w14:textId="1711D9D8" w:rsidR="00DC1913" w:rsidRPr="000B2474" w:rsidRDefault="00DC1913" w:rsidP="00DC1913">
      <w:pPr>
        <w:pStyle w:val="Heading4"/>
        <w:keepNext w:val="0"/>
        <w:keepLines w:val="0"/>
        <w:widowControl w:val="0"/>
        <w:autoSpaceDE w:val="0"/>
        <w:autoSpaceDN w:val="0"/>
        <w:spacing w:before="0"/>
        <w:ind w:left="720"/>
        <w:rPr>
          <w:rFonts w:ascii="Times New Roman" w:eastAsia="Calibri" w:hAnsi="Times New Roman" w:cs="Times New Roman"/>
          <w:b/>
          <w:bCs/>
          <w:iCs w:val="0"/>
          <w:color w:val="auto"/>
        </w:rPr>
      </w:pPr>
      <w:r w:rsidRPr="000B2474">
        <w:rPr>
          <w:rFonts w:ascii="Times New Roman" w:eastAsia="Calibri" w:hAnsi="Times New Roman" w:cs="Times New Roman"/>
          <w:i w:val="0"/>
          <w:iCs w:val="0"/>
          <w:color w:val="auto"/>
        </w:rPr>
        <w:t xml:space="preserve">In general, we do not recommend setting up plexiglass barriers in typical classrooms, since they represent an additional high-risk surface to clean and disinfect. However, barrier use is permitted if classroom furniture cannot be replaced and if required physical distancing cannot be achieved without the use of barriers, such as in shared table or laboratory settings where there is limited capacity and desks are heavy or immovable. More information can be found </w:t>
      </w:r>
      <w:r w:rsidR="006365BD">
        <w:rPr>
          <w:rFonts w:ascii="Times New Roman" w:eastAsia="Calibri" w:hAnsi="Times New Roman" w:cs="Times New Roman"/>
          <w:i w:val="0"/>
          <w:iCs w:val="0"/>
          <w:color w:val="auto"/>
        </w:rPr>
        <w:t>by downloading</w:t>
      </w:r>
      <w:r w:rsidRPr="000B2474">
        <w:rPr>
          <w:rFonts w:ascii="Times New Roman" w:eastAsia="Calibri" w:hAnsi="Times New Roman" w:cs="Times New Roman"/>
          <w:i w:val="0"/>
          <w:iCs w:val="0"/>
          <w:color w:val="auto"/>
        </w:rPr>
        <w:t xml:space="preserve"> the </w:t>
      </w:r>
      <w:hyperlink r:id="rId25" w:history="1">
        <w:r w:rsidRPr="000B2474">
          <w:rPr>
            <w:rStyle w:val="Hyperlink"/>
            <w:rFonts w:ascii="Times New Roman" w:eastAsia="Calibri" w:hAnsi="Times New Roman" w:cs="Times New Roman"/>
            <w:i w:val="0"/>
            <w:iCs w:val="0"/>
          </w:rPr>
          <w:t>Facilities and Operations</w:t>
        </w:r>
      </w:hyperlink>
      <w:r w:rsidRPr="000B2474">
        <w:rPr>
          <w:rFonts w:ascii="Times New Roman" w:eastAsia="Calibri" w:hAnsi="Times New Roman" w:cs="Times New Roman"/>
          <w:i w:val="0"/>
          <w:iCs w:val="0"/>
          <w:color w:val="auto"/>
        </w:rPr>
        <w:t xml:space="preserve"> guidance. </w:t>
      </w:r>
      <w:r w:rsidRPr="000B2474">
        <w:rPr>
          <w:rFonts w:ascii="Times New Roman" w:eastAsia="Calibri" w:hAnsi="Times New Roman" w:cs="Times New Roman"/>
          <w:iCs w:val="0"/>
          <w:color w:val="auto"/>
        </w:rPr>
        <w:t>(N</w:t>
      </w:r>
      <w:r w:rsidR="00896819">
        <w:rPr>
          <w:rFonts w:ascii="Times New Roman" w:eastAsia="Calibri" w:hAnsi="Times New Roman" w:cs="Times New Roman"/>
          <w:iCs w:val="0"/>
          <w:color w:val="auto"/>
        </w:rPr>
        <w:t>o change</w:t>
      </w:r>
      <w:r w:rsidRPr="000B2474">
        <w:rPr>
          <w:rFonts w:ascii="Times New Roman" w:eastAsia="Calibri" w:hAnsi="Times New Roman" w:cs="Times New Roman"/>
          <w:iCs w:val="0"/>
          <w:color w:val="auto"/>
        </w:rPr>
        <w:t>)</w:t>
      </w:r>
    </w:p>
    <w:p w14:paraId="3F036B17" w14:textId="4421E7C2" w:rsidR="000B2474" w:rsidRDefault="000B2474" w:rsidP="00633DAA">
      <w:pPr>
        <w:rPr>
          <w:rFonts w:ascii="Times New Roman" w:hAnsi="Times New Roman" w:cs="Times New Roman"/>
          <w:b/>
          <w:sz w:val="24"/>
          <w:szCs w:val="24"/>
        </w:rPr>
      </w:pPr>
    </w:p>
    <w:p w14:paraId="5A2D726C" w14:textId="5B7F378A" w:rsidR="008F3C9C" w:rsidRPr="000B2474" w:rsidRDefault="008F3C9C" w:rsidP="00146128">
      <w:pPr>
        <w:pStyle w:val="Heading2"/>
      </w:pPr>
      <w:bookmarkStart w:id="33" w:name="_Toc47250426"/>
      <w:r w:rsidRPr="000B2474">
        <w:t>Models of Learning</w:t>
      </w:r>
      <w:bookmarkEnd w:id="33"/>
    </w:p>
    <w:p w14:paraId="0C069E76" w14:textId="77777777" w:rsidR="007132DE" w:rsidRPr="000B2474" w:rsidRDefault="007132DE" w:rsidP="007132DE">
      <w:pPr>
        <w:pStyle w:val="ListParagraph"/>
        <w:rPr>
          <w:rFonts w:ascii="Times New Roman" w:hAnsi="Times New Roman" w:cs="Times New Roman"/>
        </w:rPr>
      </w:pPr>
    </w:p>
    <w:p w14:paraId="3F5AB51B" w14:textId="7B9C8AA6" w:rsidR="00174AF3" w:rsidRPr="000B2474" w:rsidRDefault="00174AF3" w:rsidP="00403DA1">
      <w:pPr>
        <w:pStyle w:val="Heading3"/>
      </w:pPr>
      <w:bookmarkStart w:id="34" w:name="_Toc47250427"/>
      <w:r w:rsidRPr="000B2474">
        <w:t xml:space="preserve">Do districts need to create </w:t>
      </w:r>
      <w:r w:rsidR="007132DE" w:rsidRPr="000B2474">
        <w:t>three</w:t>
      </w:r>
      <w:r w:rsidRPr="000B2474">
        <w:t xml:space="preserve"> plans or just the plan they intend to start with this fall?</w:t>
      </w:r>
      <w:bookmarkEnd w:id="34"/>
      <w:r w:rsidR="482E0D32" w:rsidRPr="000B2474">
        <w:t xml:space="preserve"> </w:t>
      </w:r>
    </w:p>
    <w:p w14:paraId="1BB549D7" w14:textId="473E59F6" w:rsidR="00826089" w:rsidRDefault="00DE5CCC" w:rsidP="00403DA1">
      <w:pPr>
        <w:pStyle w:val="ListParagraph"/>
        <w:rPr>
          <w:rFonts w:ascii="Times New Roman" w:hAnsi="Times New Roman" w:cs="Times New Roman"/>
          <w:bCs/>
          <w:i/>
        </w:rPr>
      </w:pPr>
      <w:r>
        <w:rPr>
          <w:rFonts w:ascii="Times New Roman" w:hAnsi="Times New Roman" w:cs="Times New Roman"/>
        </w:rPr>
        <w:t>The Department</w:t>
      </w:r>
      <w:r w:rsidR="335A7E9D" w:rsidRPr="000B2474">
        <w:rPr>
          <w:rFonts w:ascii="Times New Roman" w:hAnsi="Times New Roman" w:cs="Times New Roman"/>
        </w:rPr>
        <w:t xml:space="preserve"> is </w:t>
      </w:r>
      <w:r w:rsidR="616C5C01" w:rsidRPr="000B2474">
        <w:rPr>
          <w:rFonts w:ascii="Times New Roman" w:hAnsi="Times New Roman" w:cs="Times New Roman"/>
        </w:rPr>
        <w:t>requiring districts</w:t>
      </w:r>
      <w:r w:rsidR="061229B4" w:rsidRPr="000B2474">
        <w:rPr>
          <w:rFonts w:ascii="Times New Roman" w:hAnsi="Times New Roman" w:cs="Times New Roman"/>
        </w:rPr>
        <w:t xml:space="preserve">, </w:t>
      </w:r>
      <w:r w:rsidR="33B465F5" w:rsidRPr="000B2474">
        <w:rPr>
          <w:rFonts w:ascii="Times New Roman" w:hAnsi="Times New Roman" w:cs="Times New Roman"/>
        </w:rPr>
        <w:t xml:space="preserve">charter schools, </w:t>
      </w:r>
      <w:r w:rsidR="061229B4" w:rsidRPr="000B2474">
        <w:rPr>
          <w:rFonts w:ascii="Times New Roman" w:hAnsi="Times New Roman" w:cs="Times New Roman"/>
        </w:rPr>
        <w:t>collaboratives</w:t>
      </w:r>
      <w:r w:rsidR="48C14910" w:rsidRPr="000B2474">
        <w:rPr>
          <w:rFonts w:ascii="Times New Roman" w:hAnsi="Times New Roman" w:cs="Times New Roman"/>
        </w:rPr>
        <w:t>,</w:t>
      </w:r>
      <w:r w:rsidR="061229B4" w:rsidRPr="000B2474">
        <w:rPr>
          <w:rFonts w:ascii="Times New Roman" w:hAnsi="Times New Roman" w:cs="Times New Roman"/>
        </w:rPr>
        <w:t xml:space="preserve"> and approved special education schools</w:t>
      </w:r>
      <w:r w:rsidR="616C5C01" w:rsidRPr="000B2474">
        <w:rPr>
          <w:rFonts w:ascii="Times New Roman" w:hAnsi="Times New Roman" w:cs="Times New Roman"/>
        </w:rPr>
        <w:t xml:space="preserve"> to develop </w:t>
      </w:r>
      <w:r w:rsidR="335A7E9D" w:rsidRPr="000B2474">
        <w:rPr>
          <w:rFonts w:ascii="Times New Roman" w:hAnsi="Times New Roman" w:cs="Times New Roman"/>
        </w:rPr>
        <w:t xml:space="preserve">one plan </w:t>
      </w:r>
      <w:r w:rsidR="4DFFC3C3" w:rsidRPr="000B2474">
        <w:rPr>
          <w:rFonts w:ascii="Times New Roman" w:hAnsi="Times New Roman" w:cs="Times New Roman"/>
        </w:rPr>
        <w:t xml:space="preserve">that addresses all </w:t>
      </w:r>
      <w:r w:rsidR="00620081" w:rsidRPr="000B2474">
        <w:rPr>
          <w:rFonts w:ascii="Times New Roman" w:hAnsi="Times New Roman" w:cs="Times New Roman"/>
        </w:rPr>
        <w:t>three</w:t>
      </w:r>
      <w:r w:rsidR="4DFFC3C3" w:rsidRPr="000B2474">
        <w:rPr>
          <w:rFonts w:ascii="Times New Roman" w:hAnsi="Times New Roman" w:cs="Times New Roman"/>
        </w:rPr>
        <w:t xml:space="preserve"> </w:t>
      </w:r>
      <w:r w:rsidR="00620081" w:rsidRPr="000B2474">
        <w:rPr>
          <w:rFonts w:ascii="Times New Roman" w:hAnsi="Times New Roman" w:cs="Times New Roman"/>
        </w:rPr>
        <w:t>models</w:t>
      </w:r>
      <w:r w:rsidR="4DFFC3C3" w:rsidRPr="000B2474">
        <w:rPr>
          <w:rFonts w:ascii="Times New Roman" w:hAnsi="Times New Roman" w:cs="Times New Roman"/>
        </w:rPr>
        <w:t xml:space="preserve"> for learning </w:t>
      </w:r>
      <w:r w:rsidR="73D0B70E" w:rsidRPr="000B2474">
        <w:rPr>
          <w:rFonts w:ascii="Times New Roman" w:hAnsi="Times New Roman" w:cs="Times New Roman"/>
        </w:rPr>
        <w:t>(in-person, hybrid</w:t>
      </w:r>
      <w:r w:rsidR="67E1043A" w:rsidRPr="000B2474">
        <w:rPr>
          <w:rFonts w:ascii="Times New Roman" w:hAnsi="Times New Roman" w:cs="Times New Roman"/>
        </w:rPr>
        <w:t>,</w:t>
      </w:r>
      <w:r w:rsidR="73D0B70E" w:rsidRPr="000B2474">
        <w:rPr>
          <w:rFonts w:ascii="Times New Roman" w:hAnsi="Times New Roman" w:cs="Times New Roman"/>
        </w:rPr>
        <w:t xml:space="preserve"> and remote) </w:t>
      </w:r>
      <w:r w:rsidR="008018FE">
        <w:rPr>
          <w:rFonts w:ascii="Times New Roman" w:hAnsi="Times New Roman" w:cs="Times New Roman"/>
        </w:rPr>
        <w:t>in case districts need to change course during the</w:t>
      </w:r>
      <w:r w:rsidR="33E1C794" w:rsidRPr="000B2474">
        <w:rPr>
          <w:rFonts w:ascii="Times New Roman" w:hAnsi="Times New Roman" w:cs="Times New Roman"/>
        </w:rPr>
        <w:t xml:space="preserve"> school</w:t>
      </w:r>
      <w:r w:rsidR="4DFFC3C3" w:rsidRPr="000B2474">
        <w:rPr>
          <w:rFonts w:ascii="Times New Roman" w:hAnsi="Times New Roman" w:cs="Times New Roman"/>
        </w:rPr>
        <w:t xml:space="preserve"> year</w:t>
      </w:r>
      <w:r w:rsidR="616C5C01" w:rsidRPr="000B2474">
        <w:rPr>
          <w:rFonts w:ascii="Times New Roman" w:hAnsi="Times New Roman" w:cs="Times New Roman"/>
        </w:rPr>
        <w:t xml:space="preserve">. The plan should </w:t>
      </w:r>
      <w:r w:rsidR="207446C4" w:rsidRPr="000B2474">
        <w:rPr>
          <w:rFonts w:ascii="Times New Roman" w:hAnsi="Times New Roman" w:cs="Times New Roman"/>
        </w:rPr>
        <w:t xml:space="preserve">prioritize </w:t>
      </w:r>
      <w:r w:rsidR="00840374" w:rsidRPr="000B2474">
        <w:rPr>
          <w:rFonts w:ascii="Times New Roman" w:hAnsi="Times New Roman" w:cs="Times New Roman"/>
        </w:rPr>
        <w:t xml:space="preserve">safely </w:t>
      </w:r>
      <w:r w:rsidR="207446C4" w:rsidRPr="000B2474">
        <w:rPr>
          <w:rFonts w:ascii="Times New Roman" w:hAnsi="Times New Roman" w:cs="Times New Roman"/>
        </w:rPr>
        <w:t>getting</w:t>
      </w:r>
      <w:r w:rsidR="1E9E784C" w:rsidRPr="000B2474">
        <w:rPr>
          <w:rFonts w:ascii="Times New Roman" w:hAnsi="Times New Roman" w:cs="Times New Roman"/>
        </w:rPr>
        <w:t xml:space="preserve"> as many</w:t>
      </w:r>
      <w:r w:rsidR="207446C4" w:rsidRPr="000B2474">
        <w:rPr>
          <w:rFonts w:ascii="Times New Roman" w:hAnsi="Times New Roman" w:cs="Times New Roman"/>
        </w:rPr>
        <w:t xml:space="preserve"> students </w:t>
      </w:r>
      <w:r w:rsidR="00CA6594">
        <w:rPr>
          <w:rFonts w:ascii="Times New Roman" w:hAnsi="Times New Roman" w:cs="Times New Roman"/>
        </w:rPr>
        <w:t xml:space="preserve">as possible </w:t>
      </w:r>
      <w:r w:rsidR="207446C4" w:rsidRPr="000B2474">
        <w:rPr>
          <w:rFonts w:ascii="Times New Roman" w:hAnsi="Times New Roman" w:cs="Times New Roman"/>
        </w:rPr>
        <w:t>back to school in</w:t>
      </w:r>
      <w:r w:rsidR="73D0B70E" w:rsidRPr="000B2474">
        <w:rPr>
          <w:rFonts w:ascii="Times New Roman" w:hAnsi="Times New Roman" w:cs="Times New Roman"/>
        </w:rPr>
        <w:t>-</w:t>
      </w:r>
      <w:r w:rsidR="207446C4" w:rsidRPr="000B2474">
        <w:rPr>
          <w:rFonts w:ascii="Times New Roman" w:hAnsi="Times New Roman" w:cs="Times New Roman"/>
        </w:rPr>
        <w:t xml:space="preserve">person, following a comprehensive set of health and safety requirements. </w:t>
      </w:r>
      <w:r w:rsidR="616C5C01" w:rsidRPr="000B2474">
        <w:rPr>
          <w:rFonts w:ascii="Times New Roman" w:hAnsi="Times New Roman" w:cs="Times New Roman"/>
        </w:rPr>
        <w:t xml:space="preserve">The plan should </w:t>
      </w:r>
      <w:r w:rsidR="207446C4" w:rsidRPr="000B2474">
        <w:rPr>
          <w:rFonts w:ascii="Times New Roman" w:hAnsi="Times New Roman" w:cs="Times New Roman"/>
        </w:rPr>
        <w:t xml:space="preserve">also </w:t>
      </w:r>
      <w:r w:rsidR="616C5C01" w:rsidRPr="000B2474">
        <w:rPr>
          <w:rFonts w:ascii="Times New Roman" w:hAnsi="Times New Roman" w:cs="Times New Roman"/>
        </w:rPr>
        <w:t xml:space="preserve">describe how the district would implement </w:t>
      </w:r>
      <w:r w:rsidR="207446C4" w:rsidRPr="000B2474">
        <w:rPr>
          <w:rFonts w:ascii="Times New Roman" w:hAnsi="Times New Roman" w:cs="Times New Roman"/>
        </w:rPr>
        <w:t>remote learning and</w:t>
      </w:r>
      <w:r w:rsidR="002B46FC">
        <w:rPr>
          <w:rFonts w:ascii="Times New Roman" w:hAnsi="Times New Roman" w:cs="Times New Roman"/>
        </w:rPr>
        <w:t xml:space="preserve"> </w:t>
      </w:r>
      <w:r w:rsidR="207446C4" w:rsidRPr="000B2474">
        <w:rPr>
          <w:rFonts w:ascii="Times New Roman" w:hAnsi="Times New Roman" w:cs="Times New Roman"/>
        </w:rPr>
        <w:t xml:space="preserve">hybrid </w:t>
      </w:r>
      <w:r w:rsidR="6B2AD41F" w:rsidRPr="000B2474">
        <w:rPr>
          <w:rFonts w:ascii="Times New Roman" w:hAnsi="Times New Roman" w:cs="Times New Roman"/>
        </w:rPr>
        <w:t>(</w:t>
      </w:r>
      <w:r w:rsidR="207446C4" w:rsidRPr="000B2474">
        <w:rPr>
          <w:rFonts w:ascii="Times New Roman" w:hAnsi="Times New Roman" w:cs="Times New Roman"/>
        </w:rPr>
        <w:t>combination of in-person and remote learning</w:t>
      </w:r>
      <w:r w:rsidR="6B2AD41F" w:rsidRPr="000B2474">
        <w:rPr>
          <w:rFonts w:ascii="Times New Roman" w:hAnsi="Times New Roman" w:cs="Times New Roman"/>
        </w:rPr>
        <w:t>)</w:t>
      </w:r>
      <w:r w:rsidR="00DC0287">
        <w:rPr>
          <w:rFonts w:ascii="Times New Roman" w:hAnsi="Times New Roman" w:cs="Times New Roman"/>
        </w:rPr>
        <w:t xml:space="preserve"> models</w:t>
      </w:r>
      <w:r w:rsidR="207446C4" w:rsidRPr="000B2474">
        <w:rPr>
          <w:rFonts w:ascii="Times New Roman" w:hAnsi="Times New Roman" w:cs="Times New Roman"/>
        </w:rPr>
        <w:t xml:space="preserve">. </w:t>
      </w:r>
      <w:r w:rsidR="67E1043A" w:rsidRPr="000B2474">
        <w:rPr>
          <w:rFonts w:ascii="Times New Roman" w:hAnsi="Times New Roman" w:cs="Times New Roman"/>
        </w:rPr>
        <w:t xml:space="preserve">Across each of these models, the </w:t>
      </w:r>
      <w:r w:rsidR="335A7E9D" w:rsidRPr="000B2474">
        <w:rPr>
          <w:rFonts w:ascii="Times New Roman" w:hAnsi="Times New Roman" w:cs="Times New Roman"/>
        </w:rPr>
        <w:t>district</w:t>
      </w:r>
      <w:r w:rsidR="6C99A5DB" w:rsidRPr="000B2474">
        <w:rPr>
          <w:rFonts w:ascii="Times New Roman" w:hAnsi="Times New Roman" w:cs="Times New Roman"/>
        </w:rPr>
        <w:t xml:space="preserve"> or school</w:t>
      </w:r>
      <w:r w:rsidR="335A7E9D" w:rsidRPr="000B2474">
        <w:rPr>
          <w:rFonts w:ascii="Times New Roman" w:hAnsi="Times New Roman" w:cs="Times New Roman"/>
        </w:rPr>
        <w:t xml:space="preserve"> </w:t>
      </w:r>
      <w:r w:rsidR="73D0B70E" w:rsidRPr="000B2474">
        <w:rPr>
          <w:rFonts w:ascii="Times New Roman" w:hAnsi="Times New Roman" w:cs="Times New Roman"/>
        </w:rPr>
        <w:t>also</w:t>
      </w:r>
      <w:r w:rsidR="67E1043A" w:rsidRPr="000B2474">
        <w:rPr>
          <w:rFonts w:ascii="Times New Roman" w:hAnsi="Times New Roman" w:cs="Times New Roman"/>
        </w:rPr>
        <w:t xml:space="preserve"> needs to</w:t>
      </w:r>
      <w:r w:rsidR="73D0B70E" w:rsidRPr="000B2474">
        <w:rPr>
          <w:rFonts w:ascii="Times New Roman" w:hAnsi="Times New Roman" w:cs="Times New Roman"/>
        </w:rPr>
        <w:t xml:space="preserve"> </w:t>
      </w:r>
      <w:r w:rsidR="67E1043A" w:rsidRPr="000B2474">
        <w:rPr>
          <w:rFonts w:ascii="Times New Roman" w:hAnsi="Times New Roman" w:cs="Times New Roman"/>
        </w:rPr>
        <w:t xml:space="preserve">address how special populations, </w:t>
      </w:r>
      <w:r w:rsidR="73D0B70E" w:rsidRPr="000B2474">
        <w:rPr>
          <w:rFonts w:ascii="Times New Roman" w:hAnsi="Times New Roman" w:cs="Times New Roman"/>
        </w:rPr>
        <w:t>includ</w:t>
      </w:r>
      <w:r w:rsidR="67E1043A" w:rsidRPr="000B2474">
        <w:rPr>
          <w:rFonts w:ascii="Times New Roman" w:hAnsi="Times New Roman" w:cs="Times New Roman"/>
        </w:rPr>
        <w:t>ing</w:t>
      </w:r>
      <w:r w:rsidR="6C99A5DB" w:rsidRPr="000B2474">
        <w:rPr>
          <w:rFonts w:ascii="Times New Roman" w:hAnsi="Times New Roman" w:cs="Times New Roman"/>
        </w:rPr>
        <w:t xml:space="preserve"> </w:t>
      </w:r>
      <w:r w:rsidR="67E1043A" w:rsidRPr="000B2474">
        <w:rPr>
          <w:rFonts w:ascii="Times New Roman" w:hAnsi="Times New Roman" w:cs="Times New Roman"/>
        </w:rPr>
        <w:t xml:space="preserve">students with disabilities and English learners, </w:t>
      </w:r>
      <w:hyperlink r:id="rId26">
        <w:r w:rsidR="67E1043A" w:rsidRPr="000B2474">
          <w:rPr>
            <w:rStyle w:val="Hyperlink"/>
            <w:rFonts w:ascii="Times New Roman" w:hAnsi="Times New Roman" w:cs="Times New Roman"/>
          </w:rPr>
          <w:t>will receive necessary services and accommodations.</w:t>
        </w:r>
      </w:hyperlink>
      <w:r w:rsidR="67E1043A" w:rsidRPr="000B2474">
        <w:rPr>
          <w:rFonts w:ascii="Times New Roman" w:hAnsi="Times New Roman" w:cs="Times New Roman"/>
        </w:rPr>
        <w:t xml:space="preserve"> </w:t>
      </w:r>
      <w:r w:rsidR="005C3740" w:rsidRPr="000B2474">
        <w:rPr>
          <w:rFonts w:ascii="Times New Roman" w:hAnsi="Times New Roman" w:cs="Times New Roman"/>
          <w:bCs/>
          <w:i/>
        </w:rPr>
        <w:t>(</w:t>
      </w:r>
      <w:r w:rsidR="00D6090C">
        <w:rPr>
          <w:rFonts w:ascii="Times New Roman" w:hAnsi="Times New Roman" w:cs="Times New Roman"/>
          <w:bCs/>
          <w:i/>
        </w:rPr>
        <w:t>No change</w:t>
      </w:r>
      <w:r w:rsidR="005C3740" w:rsidRPr="000B2474">
        <w:rPr>
          <w:rFonts w:ascii="Times New Roman" w:hAnsi="Times New Roman" w:cs="Times New Roman"/>
          <w:bCs/>
          <w:i/>
        </w:rPr>
        <w:t>)</w:t>
      </w:r>
    </w:p>
    <w:p w14:paraId="3C715FD9" w14:textId="77777777" w:rsidR="00403DA1" w:rsidRPr="00403DA1" w:rsidRDefault="00403DA1" w:rsidP="00403DA1">
      <w:pPr>
        <w:pStyle w:val="ListParagraph"/>
        <w:rPr>
          <w:rFonts w:ascii="Times New Roman" w:hAnsi="Times New Roman" w:cs="Times New Roman"/>
          <w:bCs/>
          <w:i/>
        </w:rPr>
      </w:pPr>
    </w:p>
    <w:p w14:paraId="72AA1B0F" w14:textId="1FFF26F2" w:rsidR="00826089" w:rsidRPr="000B2474" w:rsidRDefault="00826089" w:rsidP="00403DA1">
      <w:pPr>
        <w:pStyle w:val="Heading3"/>
      </w:pPr>
      <w:bookmarkStart w:id="35" w:name="_Toc47250428"/>
      <w:r w:rsidRPr="000B2474">
        <w:t>When are school and district plans for reopening due? Will there be a template to submit the plan?</w:t>
      </w:r>
      <w:bookmarkEnd w:id="35"/>
      <w:r w:rsidR="46855561" w:rsidRPr="000B2474">
        <w:t xml:space="preserve"> </w:t>
      </w:r>
    </w:p>
    <w:p w14:paraId="173A94FA" w14:textId="1D1B2AFF" w:rsidR="001B0E0C" w:rsidRPr="000B2474" w:rsidRDefault="001B0E0C" w:rsidP="001975D0">
      <w:pPr>
        <w:pStyle w:val="ListParagraph"/>
        <w:rPr>
          <w:rFonts w:ascii="Times New Roman" w:hAnsi="Times New Roman" w:cs="Times New Roman"/>
        </w:rPr>
      </w:pPr>
      <w:r w:rsidRPr="000B2474">
        <w:rPr>
          <w:rFonts w:ascii="Times New Roman" w:hAnsi="Times New Roman" w:cs="Times New Roman"/>
        </w:rPr>
        <w:t xml:space="preserve">On July 15, DESE released information on the process to submit reopening plans. </w:t>
      </w:r>
      <w:r w:rsidR="00826089" w:rsidRPr="000B2474">
        <w:rPr>
          <w:rFonts w:ascii="Times New Roman" w:hAnsi="Times New Roman" w:cs="Times New Roman"/>
        </w:rPr>
        <w:t>Districts</w:t>
      </w:r>
      <w:r w:rsidR="002B7C69" w:rsidRPr="000B2474">
        <w:rPr>
          <w:rFonts w:ascii="Times New Roman" w:hAnsi="Times New Roman" w:cs="Times New Roman"/>
        </w:rPr>
        <w:t>,</w:t>
      </w:r>
      <w:r w:rsidR="1EE07153" w:rsidRPr="000B2474">
        <w:rPr>
          <w:rFonts w:ascii="Times New Roman" w:hAnsi="Times New Roman" w:cs="Times New Roman"/>
        </w:rPr>
        <w:t xml:space="preserve"> charter schools,</w:t>
      </w:r>
      <w:r w:rsidR="002B7C69" w:rsidRPr="000B2474">
        <w:rPr>
          <w:rFonts w:ascii="Times New Roman" w:hAnsi="Times New Roman" w:cs="Times New Roman"/>
        </w:rPr>
        <w:t xml:space="preserve"> collaboratives</w:t>
      </w:r>
      <w:r w:rsidR="5B63C4D0" w:rsidRPr="000B2474">
        <w:rPr>
          <w:rFonts w:ascii="Times New Roman" w:hAnsi="Times New Roman" w:cs="Times New Roman"/>
        </w:rPr>
        <w:t>,</w:t>
      </w:r>
      <w:r w:rsidR="002B7C69" w:rsidRPr="000B2474">
        <w:rPr>
          <w:rFonts w:ascii="Times New Roman" w:hAnsi="Times New Roman" w:cs="Times New Roman"/>
        </w:rPr>
        <w:t xml:space="preserve"> and approved special education schools </w:t>
      </w:r>
      <w:r w:rsidRPr="000B2474">
        <w:rPr>
          <w:rFonts w:ascii="Times New Roman" w:hAnsi="Times New Roman" w:cs="Times New Roman"/>
        </w:rPr>
        <w:t>are</w:t>
      </w:r>
      <w:r w:rsidR="00826089" w:rsidRPr="000B2474">
        <w:rPr>
          <w:rFonts w:ascii="Times New Roman" w:hAnsi="Times New Roman" w:cs="Times New Roman"/>
        </w:rPr>
        <w:t xml:space="preserve"> required to submit </w:t>
      </w:r>
      <w:r w:rsidRPr="000B2474">
        <w:rPr>
          <w:rFonts w:ascii="Times New Roman" w:hAnsi="Times New Roman" w:cs="Times New Roman"/>
        </w:rPr>
        <w:t xml:space="preserve">their reopening plans to DESE through a two-step process: </w:t>
      </w:r>
    </w:p>
    <w:p w14:paraId="2FA8C85C" w14:textId="1AA18B9B" w:rsidR="001B0E0C" w:rsidRPr="000B2474" w:rsidRDefault="001B0E0C" w:rsidP="001229D8">
      <w:pPr>
        <w:pStyle w:val="ListParagraph"/>
        <w:numPr>
          <w:ilvl w:val="0"/>
          <w:numId w:val="8"/>
        </w:numPr>
        <w:rPr>
          <w:rFonts w:ascii="Times New Roman" w:hAnsi="Times New Roman" w:cs="Times New Roman"/>
          <w:color w:val="FF0000"/>
        </w:rPr>
      </w:pPr>
      <w:r w:rsidRPr="000B2474">
        <w:rPr>
          <w:rFonts w:ascii="Times New Roman" w:hAnsi="Times New Roman" w:cs="Times New Roman"/>
        </w:rPr>
        <w:t>Step 1: By July 31, districts</w:t>
      </w:r>
      <w:r w:rsidR="002B7C69" w:rsidRPr="000B2474">
        <w:rPr>
          <w:rFonts w:ascii="Times New Roman" w:hAnsi="Times New Roman" w:cs="Times New Roman"/>
        </w:rPr>
        <w:t xml:space="preserve">, </w:t>
      </w:r>
      <w:r w:rsidR="5CE8EEFE" w:rsidRPr="000B2474">
        <w:rPr>
          <w:rFonts w:ascii="Times New Roman" w:hAnsi="Times New Roman" w:cs="Times New Roman"/>
        </w:rPr>
        <w:t xml:space="preserve">charter schools, </w:t>
      </w:r>
      <w:r w:rsidR="002B7C69" w:rsidRPr="000B2474">
        <w:rPr>
          <w:rFonts w:ascii="Times New Roman" w:hAnsi="Times New Roman" w:cs="Times New Roman"/>
        </w:rPr>
        <w:t>collaboratives</w:t>
      </w:r>
      <w:r w:rsidR="37E3FA77" w:rsidRPr="000B2474">
        <w:rPr>
          <w:rFonts w:ascii="Times New Roman" w:hAnsi="Times New Roman" w:cs="Times New Roman"/>
        </w:rPr>
        <w:t>,</w:t>
      </w:r>
      <w:r w:rsidR="002B7C69" w:rsidRPr="000B2474">
        <w:rPr>
          <w:rFonts w:ascii="Times New Roman" w:hAnsi="Times New Roman" w:cs="Times New Roman"/>
        </w:rPr>
        <w:t xml:space="preserve"> and approved special education schools</w:t>
      </w:r>
      <w:r w:rsidRPr="000B2474">
        <w:rPr>
          <w:rFonts w:ascii="Times New Roman" w:hAnsi="Times New Roman" w:cs="Times New Roman"/>
        </w:rPr>
        <w:t xml:space="preserve"> complete</w:t>
      </w:r>
      <w:r w:rsidR="00CC75B6" w:rsidRPr="000B2474">
        <w:rPr>
          <w:rFonts w:ascii="Times New Roman" w:hAnsi="Times New Roman" w:cs="Times New Roman"/>
        </w:rPr>
        <w:t>d</w:t>
      </w:r>
      <w:r w:rsidRPr="000B2474">
        <w:rPr>
          <w:rFonts w:ascii="Times New Roman" w:hAnsi="Times New Roman" w:cs="Times New Roman"/>
        </w:rPr>
        <w:t xml:space="preserve"> and submit</w:t>
      </w:r>
      <w:r w:rsidR="00CC75B6" w:rsidRPr="000B2474">
        <w:rPr>
          <w:rFonts w:ascii="Times New Roman" w:hAnsi="Times New Roman" w:cs="Times New Roman"/>
        </w:rPr>
        <w:t>ted</w:t>
      </w:r>
      <w:r w:rsidRPr="000B2474">
        <w:rPr>
          <w:rFonts w:ascii="Times New Roman" w:hAnsi="Times New Roman" w:cs="Times New Roman"/>
        </w:rPr>
        <w:t xml:space="preserve"> a preliminary reopening plan summary to DESE. </w:t>
      </w:r>
      <w:r w:rsidR="0093480B" w:rsidRPr="000B2474">
        <w:rPr>
          <w:rFonts w:ascii="Times New Roman" w:hAnsi="Times New Roman" w:cs="Times New Roman"/>
        </w:rPr>
        <w:t>They</w:t>
      </w:r>
      <w:r w:rsidRPr="000B2474">
        <w:rPr>
          <w:rFonts w:ascii="Times New Roman" w:hAnsi="Times New Roman" w:cs="Times New Roman"/>
        </w:rPr>
        <w:t xml:space="preserve"> fill</w:t>
      </w:r>
      <w:r w:rsidR="00CC75B6" w:rsidRPr="000B2474">
        <w:rPr>
          <w:rFonts w:ascii="Times New Roman" w:hAnsi="Times New Roman" w:cs="Times New Roman"/>
        </w:rPr>
        <w:t>ed</w:t>
      </w:r>
      <w:r w:rsidRPr="000B2474">
        <w:rPr>
          <w:rFonts w:ascii="Times New Roman" w:hAnsi="Times New Roman" w:cs="Times New Roman"/>
        </w:rPr>
        <w:t xml:space="preserve"> out an </w:t>
      </w:r>
      <w:hyperlink r:id="rId27" w:history="1">
        <w:r w:rsidRPr="000B2474">
          <w:rPr>
            <w:rStyle w:val="Hyperlink"/>
            <w:rFonts w:ascii="Times New Roman" w:hAnsi="Times New Roman" w:cs="Times New Roman"/>
          </w:rPr>
          <w:t>online form</w:t>
        </w:r>
      </w:hyperlink>
      <w:r w:rsidRPr="000B2474">
        <w:rPr>
          <w:rFonts w:ascii="Times New Roman" w:hAnsi="Times New Roman" w:cs="Times New Roman"/>
        </w:rPr>
        <w:t xml:space="preserve"> which will allow DESE to collect key summary information about districts’ reopening models and other planning considerations. </w:t>
      </w:r>
    </w:p>
    <w:p w14:paraId="02DD1001" w14:textId="25860482" w:rsidR="00826089" w:rsidRPr="000B2474" w:rsidRDefault="001B0E0C" w:rsidP="001229D8">
      <w:pPr>
        <w:pStyle w:val="ListParagraph"/>
        <w:numPr>
          <w:ilvl w:val="0"/>
          <w:numId w:val="8"/>
        </w:numPr>
        <w:rPr>
          <w:rFonts w:ascii="Times New Roman" w:hAnsi="Times New Roman" w:cs="Times New Roman"/>
          <w:color w:val="FF0000"/>
        </w:rPr>
      </w:pPr>
      <w:r w:rsidRPr="000B2474">
        <w:rPr>
          <w:rFonts w:ascii="Times New Roman" w:hAnsi="Times New Roman" w:cs="Times New Roman"/>
        </w:rPr>
        <w:t>Step 2: By August 10, distric</w:t>
      </w:r>
      <w:r w:rsidR="002B7C69" w:rsidRPr="000B2474">
        <w:rPr>
          <w:rFonts w:ascii="Times New Roman" w:hAnsi="Times New Roman" w:cs="Times New Roman"/>
        </w:rPr>
        <w:t xml:space="preserve">ts, </w:t>
      </w:r>
      <w:r w:rsidR="3EFC9155" w:rsidRPr="000B2474">
        <w:rPr>
          <w:rFonts w:ascii="Times New Roman" w:hAnsi="Times New Roman" w:cs="Times New Roman"/>
        </w:rPr>
        <w:t xml:space="preserve">charter schools, </w:t>
      </w:r>
      <w:r w:rsidR="002B7C69" w:rsidRPr="000B2474">
        <w:rPr>
          <w:rFonts w:ascii="Times New Roman" w:hAnsi="Times New Roman" w:cs="Times New Roman"/>
        </w:rPr>
        <w:t>collaboratives</w:t>
      </w:r>
      <w:r w:rsidR="01B81199" w:rsidRPr="000B2474">
        <w:rPr>
          <w:rFonts w:ascii="Times New Roman" w:hAnsi="Times New Roman" w:cs="Times New Roman"/>
        </w:rPr>
        <w:t>,</w:t>
      </w:r>
      <w:r w:rsidR="002B7C69" w:rsidRPr="000B2474">
        <w:rPr>
          <w:rFonts w:ascii="Times New Roman" w:hAnsi="Times New Roman" w:cs="Times New Roman"/>
        </w:rPr>
        <w:t xml:space="preserve"> and approved special education schools m</w:t>
      </w:r>
      <w:r w:rsidRPr="000B2474">
        <w:rPr>
          <w:rFonts w:ascii="Times New Roman" w:hAnsi="Times New Roman" w:cs="Times New Roman"/>
        </w:rPr>
        <w:t>ust finalize their comprehensive plan documents, submit them to DESE, and release them publicly to their communities</w:t>
      </w:r>
      <w:r w:rsidR="00CA3D54" w:rsidRPr="000B2474">
        <w:rPr>
          <w:rFonts w:ascii="Times New Roman" w:hAnsi="Times New Roman" w:cs="Times New Roman"/>
        </w:rPr>
        <w:t>, including posting plans on the district</w:t>
      </w:r>
      <w:r w:rsidR="00CE3DC4" w:rsidRPr="000B2474">
        <w:rPr>
          <w:rFonts w:ascii="Times New Roman" w:hAnsi="Times New Roman" w:cs="Times New Roman"/>
        </w:rPr>
        <w:t>’</w:t>
      </w:r>
      <w:r w:rsidR="00CA3D54" w:rsidRPr="000B2474">
        <w:rPr>
          <w:rFonts w:ascii="Times New Roman" w:hAnsi="Times New Roman" w:cs="Times New Roman"/>
        </w:rPr>
        <w:t>s</w:t>
      </w:r>
      <w:r w:rsidR="00CE3DC4" w:rsidRPr="000B2474">
        <w:rPr>
          <w:rFonts w:ascii="Times New Roman" w:hAnsi="Times New Roman" w:cs="Times New Roman"/>
        </w:rPr>
        <w:t xml:space="preserve"> or school’s</w:t>
      </w:r>
      <w:r w:rsidR="00CA3D54" w:rsidRPr="000B2474">
        <w:rPr>
          <w:rFonts w:ascii="Times New Roman" w:hAnsi="Times New Roman" w:cs="Times New Roman"/>
        </w:rPr>
        <w:t xml:space="preserve"> website</w:t>
      </w:r>
      <w:r w:rsidRPr="000B2474">
        <w:rPr>
          <w:rFonts w:ascii="Times New Roman" w:hAnsi="Times New Roman" w:cs="Times New Roman"/>
        </w:rPr>
        <w:t>.</w:t>
      </w:r>
      <w:r w:rsidR="3AF85929" w:rsidRPr="000B2474">
        <w:rPr>
          <w:rFonts w:ascii="Times New Roman" w:hAnsi="Times New Roman" w:cs="Times New Roman"/>
        </w:rPr>
        <w:t xml:space="preserve"> Final plans should be approved by local school committees and/or executive boards.</w:t>
      </w:r>
      <w:r w:rsidR="005C3740" w:rsidRPr="000B2474">
        <w:rPr>
          <w:rFonts w:ascii="Times New Roman" w:hAnsi="Times New Roman" w:cs="Times New Roman"/>
        </w:rPr>
        <w:t xml:space="preserve"> </w:t>
      </w:r>
      <w:r w:rsidR="005C3740" w:rsidRPr="000B2474">
        <w:rPr>
          <w:rFonts w:ascii="Times New Roman" w:hAnsi="Times New Roman" w:cs="Times New Roman"/>
          <w:bCs/>
          <w:i/>
        </w:rPr>
        <w:t>(</w:t>
      </w:r>
      <w:r w:rsidR="008426B5">
        <w:rPr>
          <w:rFonts w:ascii="Times New Roman" w:hAnsi="Times New Roman" w:cs="Times New Roman"/>
          <w:bCs/>
          <w:i/>
        </w:rPr>
        <w:t>No change</w:t>
      </w:r>
      <w:r w:rsidR="005C3740" w:rsidRPr="000B2474">
        <w:rPr>
          <w:rFonts w:ascii="Times New Roman" w:hAnsi="Times New Roman" w:cs="Times New Roman"/>
          <w:bCs/>
          <w:i/>
        </w:rPr>
        <w:t>)</w:t>
      </w:r>
    </w:p>
    <w:p w14:paraId="2B8C33EC" w14:textId="2D269650" w:rsidR="00534685" w:rsidRPr="000B2474" w:rsidRDefault="00534685" w:rsidP="59ACDD46">
      <w:pPr>
        <w:rPr>
          <w:rFonts w:ascii="Times New Roman" w:eastAsia="Times New Roman" w:hAnsi="Times New Roman" w:cs="Times New Roman"/>
        </w:rPr>
      </w:pPr>
    </w:p>
    <w:p w14:paraId="1385B813" w14:textId="77777777" w:rsidR="000B2474" w:rsidRPr="000B2474" w:rsidRDefault="007643CE" w:rsidP="00403DA1">
      <w:pPr>
        <w:pStyle w:val="Heading3"/>
      </w:pPr>
      <w:bookmarkStart w:id="36" w:name="_Toc47250429"/>
      <w:r w:rsidRPr="000B2474">
        <w:t xml:space="preserve">What if our district or school </w:t>
      </w:r>
      <w:r w:rsidR="00AD0B94" w:rsidRPr="000B2474">
        <w:t>requires</w:t>
      </w:r>
      <w:r w:rsidRPr="000B2474">
        <w:t xml:space="preserve"> an extension to the August 10 submission deadline?</w:t>
      </w:r>
      <w:bookmarkEnd w:id="36"/>
      <w:r w:rsidR="002B3A05" w:rsidRPr="000B2474">
        <w:t xml:space="preserve"> </w:t>
      </w:r>
    </w:p>
    <w:p w14:paraId="1779A7AC" w14:textId="7E7A5704" w:rsidR="007643CE" w:rsidRPr="000B2474" w:rsidRDefault="004A59B1" w:rsidP="000B2474">
      <w:pPr>
        <w:pStyle w:val="ListParagraph"/>
        <w:rPr>
          <w:rFonts w:ascii="Times New Roman" w:hAnsi="Times New Roman" w:cs="Times New Roman"/>
        </w:rPr>
      </w:pPr>
      <w:r w:rsidRPr="000B2474">
        <w:rPr>
          <w:rFonts w:ascii="Times New Roman" w:hAnsi="Times New Roman" w:cs="Times New Roman"/>
        </w:rPr>
        <w:t xml:space="preserve">Districts and schools may seek a short extension to the August 10 deadline to </w:t>
      </w:r>
      <w:r w:rsidR="00AD0B94" w:rsidRPr="000B2474">
        <w:rPr>
          <w:rFonts w:ascii="Times New Roman" w:hAnsi="Times New Roman" w:cs="Times New Roman"/>
        </w:rPr>
        <w:t xml:space="preserve">allow for school committee or executive board </w:t>
      </w:r>
      <w:r w:rsidR="005C30D8" w:rsidRPr="000B2474">
        <w:rPr>
          <w:rFonts w:ascii="Times New Roman" w:hAnsi="Times New Roman" w:cs="Times New Roman"/>
        </w:rPr>
        <w:t xml:space="preserve">plan </w:t>
      </w:r>
      <w:r w:rsidR="00AD0B94" w:rsidRPr="000B2474">
        <w:rPr>
          <w:rFonts w:ascii="Times New Roman" w:hAnsi="Times New Roman" w:cs="Times New Roman"/>
        </w:rPr>
        <w:t xml:space="preserve">review and </w:t>
      </w:r>
      <w:r w:rsidR="002B3A05" w:rsidRPr="000B2474">
        <w:rPr>
          <w:rFonts w:ascii="Times New Roman" w:hAnsi="Times New Roman" w:cs="Times New Roman"/>
        </w:rPr>
        <w:t>approval</w:t>
      </w:r>
      <w:r w:rsidR="005C30D8" w:rsidRPr="000B2474">
        <w:rPr>
          <w:rFonts w:ascii="Times New Roman" w:hAnsi="Times New Roman" w:cs="Times New Roman"/>
        </w:rPr>
        <w:t xml:space="preserve"> or </w:t>
      </w:r>
      <w:r w:rsidR="00AD0B94" w:rsidRPr="000B2474">
        <w:rPr>
          <w:rFonts w:ascii="Times New Roman" w:hAnsi="Times New Roman" w:cs="Times New Roman"/>
        </w:rPr>
        <w:t xml:space="preserve">additional time for </w:t>
      </w:r>
      <w:r w:rsidR="005C30D8" w:rsidRPr="000B2474">
        <w:rPr>
          <w:rFonts w:ascii="Times New Roman" w:hAnsi="Times New Roman" w:cs="Times New Roman"/>
        </w:rPr>
        <w:t>planning</w:t>
      </w:r>
      <w:r w:rsidRPr="000B2474">
        <w:rPr>
          <w:rFonts w:ascii="Times New Roman" w:hAnsi="Times New Roman" w:cs="Times New Roman"/>
        </w:rPr>
        <w:t xml:space="preserve">. Any request for an extension should be addressed to the Commissioner and submitted by email to </w:t>
      </w:r>
      <w:hyperlink r:id="rId28" w:history="1">
        <w:r w:rsidRPr="000B2474">
          <w:rPr>
            <w:rStyle w:val="Hyperlink"/>
            <w:rFonts w:ascii="Times New Roman" w:hAnsi="Times New Roman" w:cs="Times New Roman"/>
          </w:rPr>
          <w:t>reopeningk12@mass.gov</w:t>
        </w:r>
      </w:hyperlink>
      <w:r w:rsidRPr="000B2474">
        <w:rPr>
          <w:rFonts w:ascii="Times New Roman" w:hAnsi="Times New Roman" w:cs="Times New Roman"/>
        </w:rPr>
        <w:t xml:space="preserve"> no later than August 10, 2020. </w:t>
      </w:r>
      <w:r w:rsidR="002B3A05" w:rsidRPr="000B2474">
        <w:rPr>
          <w:rFonts w:ascii="Times New Roman" w:hAnsi="Times New Roman" w:cs="Times New Roman"/>
        </w:rPr>
        <w:t xml:space="preserve">Requests should include a rationale for the extension and </w:t>
      </w:r>
      <w:r w:rsidR="00651F07">
        <w:rPr>
          <w:rFonts w:ascii="Times New Roman" w:hAnsi="Times New Roman" w:cs="Times New Roman"/>
        </w:rPr>
        <w:t>a</w:t>
      </w:r>
      <w:r w:rsidR="002B3A05" w:rsidRPr="000B2474">
        <w:rPr>
          <w:rFonts w:ascii="Times New Roman" w:hAnsi="Times New Roman" w:cs="Times New Roman"/>
        </w:rPr>
        <w:t xml:space="preserve"> proposed date of submission</w:t>
      </w:r>
      <w:r w:rsidR="00651F07">
        <w:rPr>
          <w:rFonts w:ascii="Times New Roman" w:hAnsi="Times New Roman" w:cs="Times New Roman"/>
        </w:rPr>
        <w:t>, which should be</w:t>
      </w:r>
      <w:r w:rsidR="002B3A05" w:rsidRPr="000B2474">
        <w:rPr>
          <w:rFonts w:ascii="Times New Roman" w:hAnsi="Times New Roman" w:cs="Times New Roman"/>
        </w:rPr>
        <w:t xml:space="preserve"> no</w:t>
      </w:r>
      <w:r w:rsidR="00CE3DC4" w:rsidRPr="000B2474">
        <w:rPr>
          <w:rFonts w:ascii="Times New Roman" w:hAnsi="Times New Roman" w:cs="Times New Roman"/>
        </w:rPr>
        <w:t xml:space="preserve"> later than</w:t>
      </w:r>
      <w:r w:rsidR="002B3A05" w:rsidRPr="000B2474">
        <w:rPr>
          <w:rFonts w:ascii="Times New Roman" w:hAnsi="Times New Roman" w:cs="Times New Roman"/>
        </w:rPr>
        <w:t xml:space="preserve"> August 17, 2020. </w:t>
      </w:r>
      <w:r w:rsidR="00782984" w:rsidRPr="000B2474">
        <w:rPr>
          <w:rFonts w:ascii="Times New Roman" w:hAnsi="Times New Roman" w:cs="Times New Roman"/>
          <w:i/>
          <w:color w:val="000000"/>
          <w:shd w:val="clear" w:color="auto" w:fill="FFFFFF"/>
        </w:rPr>
        <w:t>(N</w:t>
      </w:r>
      <w:r w:rsidR="006E5ECF">
        <w:rPr>
          <w:rFonts w:ascii="Times New Roman" w:hAnsi="Times New Roman" w:cs="Times New Roman"/>
          <w:i/>
          <w:color w:val="000000"/>
          <w:shd w:val="clear" w:color="auto" w:fill="FFFFFF"/>
        </w:rPr>
        <w:t>o change</w:t>
      </w:r>
      <w:r w:rsidR="00782984" w:rsidRPr="000B2474">
        <w:rPr>
          <w:rFonts w:ascii="Times New Roman" w:hAnsi="Times New Roman" w:cs="Times New Roman"/>
          <w:i/>
          <w:color w:val="000000"/>
          <w:shd w:val="clear" w:color="auto" w:fill="FFFFFF"/>
        </w:rPr>
        <w:t>)</w:t>
      </w:r>
    </w:p>
    <w:p w14:paraId="7E1BC92F" w14:textId="77777777" w:rsidR="007643CE" w:rsidRPr="000B2474" w:rsidRDefault="007643CE" w:rsidP="007643CE">
      <w:pPr>
        <w:rPr>
          <w:rFonts w:ascii="Times New Roman" w:eastAsia="Times New Roman" w:hAnsi="Times New Roman" w:cs="Times New Roman"/>
        </w:rPr>
      </w:pPr>
    </w:p>
    <w:p w14:paraId="2FB455F9" w14:textId="6C42D40C" w:rsidR="00534685" w:rsidRPr="000B2474" w:rsidRDefault="00534685" w:rsidP="00403DA1">
      <w:pPr>
        <w:pStyle w:val="Heading3"/>
        <w:rPr>
          <w:rFonts w:eastAsiaTheme="minorEastAsia"/>
          <w:i/>
          <w:iCs/>
          <w:color w:val="201F1E"/>
        </w:rPr>
      </w:pPr>
      <w:bookmarkStart w:id="37" w:name="_Toc47250430"/>
      <w:r w:rsidRPr="000B2474">
        <w:t>Can my elementary school operate under a departmentalized model if staff and students maintain the appropriate space requirements?</w:t>
      </w:r>
      <w:bookmarkEnd w:id="37"/>
      <w:r w:rsidRPr="000B2474">
        <w:t xml:space="preserve"> </w:t>
      </w:r>
    </w:p>
    <w:p w14:paraId="790ABF96" w14:textId="70778C2F" w:rsidR="006B26BB" w:rsidRDefault="00534685" w:rsidP="006B26BB">
      <w:pPr>
        <w:pStyle w:val="ListParagraph"/>
        <w:shd w:val="clear" w:color="auto" w:fill="FFFFFF" w:themeFill="background1"/>
        <w:rPr>
          <w:rFonts w:ascii="Times New Roman" w:hAnsi="Times New Roman" w:cs="Times New Roman"/>
          <w:color w:val="333333"/>
        </w:rPr>
      </w:pPr>
      <w:r w:rsidRPr="000B2474">
        <w:rPr>
          <w:rFonts w:ascii="Times New Roman" w:hAnsi="Times New Roman" w:cs="Times New Roman"/>
        </w:rPr>
        <w:t xml:space="preserve">Even with required spacing, DESE recommends that elementary schools preserve cohorts of students with one adult (i.e., keep students in self-contained classrooms or “cohorts”) to mitigate transmission of the virus. However, in some instances, schools may </w:t>
      </w:r>
      <w:r w:rsidR="003B3523" w:rsidRPr="000B2474">
        <w:rPr>
          <w:rFonts w:ascii="Times New Roman" w:hAnsi="Times New Roman" w:cs="Times New Roman"/>
        </w:rPr>
        <w:t xml:space="preserve">choose </w:t>
      </w:r>
      <w:r w:rsidRPr="000B2474">
        <w:rPr>
          <w:rFonts w:ascii="Times New Roman" w:hAnsi="Times New Roman" w:cs="Times New Roman"/>
        </w:rPr>
        <w:t xml:space="preserve">to continue with departmentalization. If this </w:t>
      </w:r>
      <w:r w:rsidRPr="000B2474">
        <w:rPr>
          <w:rFonts w:ascii="Times New Roman" w:hAnsi="Times New Roman" w:cs="Times New Roman"/>
        </w:rPr>
        <w:lastRenderedPageBreak/>
        <w:t>occurs</w:t>
      </w:r>
      <w:r w:rsidR="0038059B">
        <w:rPr>
          <w:rFonts w:ascii="Times New Roman" w:hAnsi="Times New Roman" w:cs="Times New Roman"/>
        </w:rPr>
        <w:t>,</w:t>
      </w:r>
      <w:r w:rsidRPr="000B2474">
        <w:rPr>
          <w:rFonts w:ascii="Times New Roman" w:hAnsi="Times New Roman" w:cs="Times New Roman"/>
        </w:rPr>
        <w:t xml:space="preserve"> and to reduce close student contact during transitions, it is recommended that teachers, not students</w:t>
      </w:r>
      <w:r w:rsidR="00434887">
        <w:rPr>
          <w:rFonts w:ascii="Times New Roman" w:hAnsi="Times New Roman" w:cs="Times New Roman"/>
        </w:rPr>
        <w:t xml:space="preserve"> change classrooms</w:t>
      </w:r>
      <w:r w:rsidRPr="000B2474">
        <w:rPr>
          <w:rFonts w:ascii="Times New Roman" w:hAnsi="Times New Roman" w:cs="Times New Roman"/>
        </w:rPr>
        <w:t xml:space="preserve">. </w:t>
      </w:r>
      <w:r w:rsidRPr="000B2474">
        <w:rPr>
          <w:rFonts w:ascii="Times New Roman" w:eastAsia="Times New Roman" w:hAnsi="Times New Roman" w:cs="Times New Roman"/>
        </w:rPr>
        <w:t>Assigned seating is also important</w:t>
      </w:r>
      <w:r w:rsidR="00763E7E">
        <w:rPr>
          <w:rFonts w:ascii="Times New Roman" w:eastAsia="Times New Roman" w:hAnsi="Times New Roman" w:cs="Times New Roman"/>
        </w:rPr>
        <w:t>,</w:t>
      </w:r>
      <w:r w:rsidRPr="000B2474">
        <w:rPr>
          <w:rFonts w:ascii="Times New Roman" w:eastAsia="Times New Roman" w:hAnsi="Times New Roman" w:cs="Times New Roman"/>
        </w:rPr>
        <w:t xml:space="preserve"> because it effectively creates even smaller groups within cohorts</w:t>
      </w:r>
      <w:r w:rsidR="00E92BB9">
        <w:rPr>
          <w:rFonts w:ascii="Times New Roman" w:eastAsia="Times New Roman" w:hAnsi="Times New Roman" w:cs="Times New Roman"/>
        </w:rPr>
        <w:t>,</w:t>
      </w:r>
      <w:r w:rsidRPr="000B2474">
        <w:rPr>
          <w:rFonts w:ascii="Times New Roman" w:eastAsia="Times New Roman" w:hAnsi="Times New Roman" w:cs="Times New Roman"/>
        </w:rPr>
        <w:t xml:space="preserve"> which minimize</w:t>
      </w:r>
      <w:r w:rsidR="00E92BB9">
        <w:rPr>
          <w:rFonts w:ascii="Times New Roman" w:eastAsia="Times New Roman" w:hAnsi="Times New Roman" w:cs="Times New Roman"/>
        </w:rPr>
        <w:t>s</w:t>
      </w:r>
      <w:r w:rsidRPr="000B2474">
        <w:rPr>
          <w:rFonts w:ascii="Times New Roman" w:eastAsia="Times New Roman" w:hAnsi="Times New Roman" w:cs="Times New Roman"/>
        </w:rPr>
        <w:t xml:space="preserve"> transmission. Assigned seats can also assist with contact tracing. </w:t>
      </w:r>
      <w:r w:rsidRPr="000B2474">
        <w:rPr>
          <w:rFonts w:ascii="Times New Roman" w:hAnsi="Times New Roman" w:cs="Times New Roman"/>
        </w:rPr>
        <w:t xml:space="preserve">Guidance related to special education teachers and related service providers who need to provide services in the classroom on an itinerant basis is included in the </w:t>
      </w:r>
      <w:hyperlink r:id="rId29" w:history="1">
        <w:r w:rsidRPr="000B2474">
          <w:rPr>
            <w:rStyle w:val="Hyperlink"/>
            <w:rFonts w:ascii="Times New Roman" w:hAnsi="Times New Roman" w:cs="Times New Roman"/>
          </w:rPr>
          <w:t>Comprehensive Special Education Guidance for the 2020-21 school year</w:t>
        </w:r>
      </w:hyperlink>
      <w:r w:rsidRPr="000B2474">
        <w:rPr>
          <w:rFonts w:ascii="Times New Roman" w:hAnsi="Times New Roman" w:cs="Times New Roman"/>
          <w:color w:val="333333"/>
        </w:rPr>
        <w:t xml:space="preserve"> </w:t>
      </w:r>
      <w:r w:rsidRPr="000B2474">
        <w:rPr>
          <w:rFonts w:ascii="Times New Roman" w:hAnsi="Times New Roman" w:cs="Times New Roman"/>
          <w:i/>
          <w:color w:val="333333"/>
        </w:rPr>
        <w:t>(</w:t>
      </w:r>
      <w:r w:rsidRPr="000B2474">
        <w:rPr>
          <w:rFonts w:ascii="Times New Roman" w:hAnsi="Times New Roman" w:cs="Times New Roman"/>
          <w:i/>
          <w:iCs/>
        </w:rPr>
        <w:t>download</w:t>
      </w:r>
      <w:r w:rsidRPr="000B2474">
        <w:rPr>
          <w:rFonts w:ascii="Times New Roman" w:hAnsi="Times New Roman" w:cs="Times New Roman"/>
          <w:i/>
        </w:rPr>
        <w:t>)</w:t>
      </w:r>
      <w:r w:rsidRPr="000B2474">
        <w:rPr>
          <w:rFonts w:ascii="Times New Roman" w:hAnsi="Times New Roman" w:cs="Times New Roman"/>
          <w:color w:val="333333"/>
        </w:rPr>
        <w:t>.</w:t>
      </w:r>
      <w:r w:rsidR="00782984" w:rsidRPr="000B2474">
        <w:rPr>
          <w:rFonts w:ascii="Times New Roman" w:hAnsi="Times New Roman" w:cs="Times New Roman"/>
          <w:color w:val="333333"/>
        </w:rPr>
        <w:t xml:space="preserve"> </w:t>
      </w:r>
      <w:r w:rsidR="00782984" w:rsidRPr="000B2474">
        <w:rPr>
          <w:rFonts w:ascii="Times New Roman" w:hAnsi="Times New Roman" w:cs="Times New Roman"/>
          <w:i/>
          <w:color w:val="000000"/>
          <w:shd w:val="clear" w:color="auto" w:fill="FFFFFF"/>
        </w:rPr>
        <w:t>(N</w:t>
      </w:r>
      <w:r w:rsidR="008C0283">
        <w:rPr>
          <w:rFonts w:ascii="Times New Roman" w:hAnsi="Times New Roman" w:cs="Times New Roman"/>
          <w:i/>
          <w:color w:val="000000"/>
          <w:shd w:val="clear" w:color="auto" w:fill="FFFFFF"/>
        </w:rPr>
        <w:t>o change</w:t>
      </w:r>
      <w:r w:rsidR="00782984" w:rsidRPr="000B2474">
        <w:rPr>
          <w:rFonts w:ascii="Times New Roman" w:hAnsi="Times New Roman" w:cs="Times New Roman"/>
          <w:i/>
          <w:color w:val="000000"/>
          <w:shd w:val="clear" w:color="auto" w:fill="FFFFFF"/>
        </w:rPr>
        <w:t>)</w:t>
      </w:r>
      <w:r w:rsidR="00C129B9" w:rsidRPr="000B2474">
        <w:rPr>
          <w:rFonts w:ascii="Times New Roman" w:hAnsi="Times New Roman" w:cs="Times New Roman"/>
          <w:color w:val="333333"/>
        </w:rPr>
        <w:t xml:space="preserve"> </w:t>
      </w:r>
      <w:bookmarkStart w:id="38" w:name="_Toc47250431"/>
    </w:p>
    <w:p w14:paraId="326CFBFE" w14:textId="77777777" w:rsidR="0000138A" w:rsidRDefault="0000138A" w:rsidP="006B26BB">
      <w:pPr>
        <w:pStyle w:val="Heading2"/>
      </w:pPr>
    </w:p>
    <w:p w14:paraId="40DC9B3D" w14:textId="27924BA7" w:rsidR="008F3C9C" w:rsidRPr="006B26BB" w:rsidRDefault="008F3C9C" w:rsidP="006B26BB">
      <w:pPr>
        <w:pStyle w:val="Heading2"/>
        <w:rPr>
          <w:rFonts w:cs="Times New Roman"/>
          <w:color w:val="333333"/>
        </w:rPr>
      </w:pPr>
      <w:r w:rsidRPr="000B2474">
        <w:t>Resources</w:t>
      </w:r>
      <w:bookmarkEnd w:id="38"/>
    </w:p>
    <w:bookmarkEnd w:id="9"/>
    <w:p w14:paraId="6E9D58E3" w14:textId="77777777" w:rsidR="00826089" w:rsidRPr="000B2474" w:rsidRDefault="00826089" w:rsidP="00826089">
      <w:pPr>
        <w:rPr>
          <w:rFonts w:ascii="Times New Roman" w:hAnsi="Times New Roman" w:cs="Times New Roman"/>
          <w:b/>
        </w:rPr>
      </w:pPr>
    </w:p>
    <w:p w14:paraId="43DF84F9" w14:textId="14D880DF" w:rsidR="00D9741E" w:rsidRPr="000B2474" w:rsidRDefault="00D9741E" w:rsidP="00403DA1">
      <w:pPr>
        <w:pStyle w:val="Heading3"/>
      </w:pPr>
      <w:bookmarkStart w:id="39" w:name="_Toc47250432"/>
      <w:r w:rsidRPr="000B2474">
        <w:t>What is a “level service plus” budget?</w:t>
      </w:r>
      <w:bookmarkEnd w:id="39"/>
      <w:r w:rsidRPr="000B2474">
        <w:t xml:space="preserve"> </w:t>
      </w:r>
    </w:p>
    <w:p w14:paraId="70FD0BF0" w14:textId="4AD1EE24" w:rsidR="00D9741E" w:rsidRPr="000B2474" w:rsidRDefault="00D9741E" w:rsidP="00D9741E">
      <w:pPr>
        <w:ind w:left="720"/>
        <w:rPr>
          <w:rFonts w:ascii="Times New Roman" w:hAnsi="Times New Roman" w:cs="Times New Roman"/>
        </w:rPr>
      </w:pPr>
      <w:r w:rsidRPr="000B2474">
        <w:rPr>
          <w:rFonts w:ascii="Times New Roman" w:hAnsi="Times New Roman" w:cs="Times New Roman"/>
        </w:rPr>
        <w:t>A “level service plus” budget includes additional funds on top of a district’s projected budget to manage additional costs associated with health and safety preparations. While the FY21 budget is still being developed by the Legislature, the Commonwealth is making additional funding sources available directly to schools and d</w:t>
      </w:r>
      <w:r w:rsidR="000B2474">
        <w:rPr>
          <w:rFonts w:ascii="Times New Roman" w:hAnsi="Times New Roman" w:cs="Times New Roman"/>
        </w:rPr>
        <w:t xml:space="preserve">istricts to support reopening. </w:t>
      </w:r>
      <w:r w:rsidR="006A02CF" w:rsidRPr="000B2474">
        <w:rPr>
          <w:rFonts w:ascii="Times New Roman" w:hAnsi="Times New Roman" w:cs="Times New Roman"/>
          <w:i/>
        </w:rPr>
        <w:t>(No change)</w:t>
      </w:r>
    </w:p>
    <w:p w14:paraId="36BFDAF8" w14:textId="77777777" w:rsidR="00D9741E" w:rsidRPr="000B2474" w:rsidRDefault="00D9741E" w:rsidP="00D9741E">
      <w:pPr>
        <w:pStyle w:val="ListParagraph"/>
        <w:rPr>
          <w:rFonts w:ascii="Times New Roman" w:hAnsi="Times New Roman" w:cs="Times New Roman"/>
        </w:rPr>
      </w:pPr>
    </w:p>
    <w:p w14:paraId="79401B68" w14:textId="57CB6FAA" w:rsidR="00D9741E" w:rsidRPr="000B2474" w:rsidRDefault="00D9741E" w:rsidP="00403DA1">
      <w:pPr>
        <w:pStyle w:val="Heading3"/>
      </w:pPr>
      <w:bookmarkStart w:id="40" w:name="_Toc47250433"/>
      <w:r w:rsidRPr="000B2474">
        <w:t>What federal funding is available to assist districts and schools?</w:t>
      </w:r>
      <w:bookmarkEnd w:id="40"/>
    </w:p>
    <w:p w14:paraId="2B685147" w14:textId="77777777" w:rsidR="00D9741E" w:rsidRPr="000B2474" w:rsidRDefault="00D9741E" w:rsidP="00D9741E">
      <w:pPr>
        <w:ind w:left="720"/>
        <w:textAlignment w:val="center"/>
        <w:rPr>
          <w:rFonts w:ascii="Times New Roman" w:hAnsi="Times New Roman" w:cs="Times New Roman"/>
        </w:rPr>
      </w:pPr>
      <w:r w:rsidRPr="000B2474">
        <w:rPr>
          <w:rFonts w:ascii="Times New Roman" w:hAnsi="Times New Roman" w:cs="Times New Roman"/>
        </w:rPr>
        <w:t>To date, the following federal grants have been made available to cities and towns for educational expenses related to COVID-19:</w:t>
      </w:r>
    </w:p>
    <w:p w14:paraId="5C02EB3B" w14:textId="77777777" w:rsidR="00D9741E" w:rsidRPr="000B2474" w:rsidRDefault="00D9741E" w:rsidP="001229D8">
      <w:pPr>
        <w:pStyle w:val="ListParagraph"/>
        <w:numPr>
          <w:ilvl w:val="1"/>
          <w:numId w:val="7"/>
        </w:numPr>
        <w:textAlignment w:val="center"/>
        <w:rPr>
          <w:rFonts w:ascii="Times New Roman" w:hAnsi="Times New Roman" w:cs="Times New Roman"/>
        </w:rPr>
      </w:pPr>
      <w:r w:rsidRPr="000B2474">
        <w:rPr>
          <w:rFonts w:ascii="Times New Roman" w:hAnsi="Times New Roman" w:cs="Times New Roman"/>
        </w:rPr>
        <w:t>$193.8M from the Elementary and Secondary School Emergency Relief (ESSER) Fund to districts, largely based on the Title I formula</w:t>
      </w:r>
    </w:p>
    <w:p w14:paraId="4D6D99D3" w14:textId="0E02F72E" w:rsidR="00D9741E" w:rsidRPr="000B2474" w:rsidRDefault="00D9741E" w:rsidP="001229D8">
      <w:pPr>
        <w:pStyle w:val="ListParagraph"/>
        <w:numPr>
          <w:ilvl w:val="1"/>
          <w:numId w:val="7"/>
        </w:numPr>
        <w:textAlignment w:val="center"/>
        <w:rPr>
          <w:rFonts w:ascii="Times New Roman" w:hAnsi="Times New Roman" w:cs="Times New Roman"/>
        </w:rPr>
      </w:pPr>
      <w:r w:rsidRPr="000B2474">
        <w:rPr>
          <w:rFonts w:ascii="Times New Roman" w:hAnsi="Times New Roman" w:cs="Times New Roman"/>
        </w:rPr>
        <w:t>A portion of the $502M from the Coronavirus Relief Fund (</w:t>
      </w:r>
      <w:proofErr w:type="spellStart"/>
      <w:r w:rsidRPr="000B2474">
        <w:rPr>
          <w:rFonts w:ascii="Times New Roman" w:hAnsi="Times New Roman" w:cs="Times New Roman"/>
        </w:rPr>
        <w:t>CvRF</w:t>
      </w:r>
      <w:proofErr w:type="spellEnd"/>
      <w:r w:rsidRPr="000B2474">
        <w:rPr>
          <w:rFonts w:ascii="Times New Roman" w:hAnsi="Times New Roman" w:cs="Times New Roman"/>
        </w:rPr>
        <w:t>) already allocated</w:t>
      </w:r>
    </w:p>
    <w:p w14:paraId="680D991E" w14:textId="5995F3A6" w:rsidR="00E37CFD" w:rsidRPr="000B2474" w:rsidRDefault="00E37CFD" w:rsidP="001229D8">
      <w:pPr>
        <w:pStyle w:val="xmsonormal"/>
        <w:numPr>
          <w:ilvl w:val="1"/>
          <w:numId w:val="7"/>
        </w:numPr>
        <w:shd w:val="clear" w:color="auto" w:fill="FFFFFF"/>
        <w:spacing w:before="0" w:beforeAutospacing="0" w:after="0" w:afterAutospacing="0"/>
        <w:rPr>
          <w:color w:val="000000"/>
          <w:sz w:val="22"/>
          <w:szCs w:val="22"/>
        </w:rPr>
      </w:pPr>
      <w:r w:rsidRPr="000B2474">
        <w:rPr>
          <w:sz w:val="22"/>
          <w:szCs w:val="22"/>
          <w:bdr w:val="none" w:sz="0" w:space="0" w:color="auto" w:frame="1"/>
        </w:rPr>
        <w:t xml:space="preserve">Additional $202M from </w:t>
      </w:r>
      <w:proofErr w:type="spellStart"/>
      <w:r w:rsidRPr="000B2474">
        <w:rPr>
          <w:sz w:val="22"/>
          <w:szCs w:val="22"/>
          <w:bdr w:val="none" w:sz="0" w:space="0" w:color="auto" w:frame="1"/>
        </w:rPr>
        <w:t>CvRF</w:t>
      </w:r>
      <w:proofErr w:type="spellEnd"/>
      <w:r w:rsidRPr="000B2474">
        <w:rPr>
          <w:sz w:val="22"/>
          <w:szCs w:val="22"/>
          <w:bdr w:val="none" w:sz="0" w:space="0" w:color="auto" w:frame="1"/>
        </w:rPr>
        <w:t xml:space="preserve"> ($225 per pupil) to support</w:t>
      </w:r>
      <w:r w:rsidRPr="000B2474">
        <w:rPr>
          <w:color w:val="000000"/>
          <w:bdr w:val="none" w:sz="0" w:space="0" w:color="auto" w:frame="1"/>
        </w:rPr>
        <w:t> </w:t>
      </w:r>
      <w:r w:rsidRPr="000B2474">
        <w:rPr>
          <w:sz w:val="22"/>
          <w:szCs w:val="22"/>
          <w:bdr w:val="none" w:sz="0" w:space="0" w:color="auto" w:frame="1"/>
        </w:rPr>
        <w:t>school reopening, specifically</w:t>
      </w:r>
    </w:p>
    <w:p w14:paraId="22D16ACB" w14:textId="68B0FA8C" w:rsidR="00E37CFD" w:rsidRPr="000B2474" w:rsidRDefault="00E37CFD" w:rsidP="001229D8">
      <w:pPr>
        <w:pStyle w:val="xmsonormal"/>
        <w:numPr>
          <w:ilvl w:val="1"/>
          <w:numId w:val="7"/>
        </w:numPr>
        <w:shd w:val="clear" w:color="auto" w:fill="FFFFFF"/>
        <w:spacing w:before="0" w:beforeAutospacing="0" w:after="0" w:afterAutospacing="0"/>
        <w:rPr>
          <w:color w:val="000000"/>
          <w:sz w:val="22"/>
          <w:szCs w:val="22"/>
        </w:rPr>
      </w:pPr>
      <w:r w:rsidRPr="000B2474">
        <w:rPr>
          <w:sz w:val="22"/>
          <w:szCs w:val="22"/>
          <w:bdr w:val="none" w:sz="0" w:space="0" w:color="auto" w:frame="1"/>
        </w:rPr>
        <w:t xml:space="preserve">$25M for remote learning technology grants from </w:t>
      </w:r>
      <w:proofErr w:type="spellStart"/>
      <w:r w:rsidRPr="000B2474">
        <w:rPr>
          <w:sz w:val="22"/>
          <w:szCs w:val="22"/>
          <w:bdr w:val="none" w:sz="0" w:space="0" w:color="auto" w:frame="1"/>
        </w:rPr>
        <w:t>CvRF</w:t>
      </w:r>
      <w:proofErr w:type="spellEnd"/>
      <w:r w:rsidRPr="000B2474">
        <w:rPr>
          <w:sz w:val="22"/>
          <w:szCs w:val="22"/>
          <w:bdr w:val="none" w:sz="0" w:space="0" w:color="auto" w:frame="1"/>
        </w:rPr>
        <w:t xml:space="preserve"> and ESSER</w:t>
      </w:r>
    </w:p>
    <w:p w14:paraId="3202C873" w14:textId="00028D14" w:rsidR="005C3411" w:rsidRPr="000B2474" w:rsidRDefault="00D9741E" w:rsidP="00A8043D">
      <w:pPr>
        <w:ind w:left="720"/>
        <w:textAlignment w:val="center"/>
        <w:rPr>
          <w:rFonts w:ascii="Times New Roman" w:hAnsi="Times New Roman" w:cs="Times New Roman"/>
        </w:rPr>
      </w:pPr>
      <w:r w:rsidRPr="000B2474">
        <w:rPr>
          <w:rFonts w:ascii="Times New Roman" w:hAnsi="Times New Roman" w:cs="Times New Roman"/>
        </w:rPr>
        <w:t>Moreover, the Executive Office of Education (EOE) and DESE applied for additional competitive federal grants and are waiting determination.</w:t>
      </w:r>
      <w:r w:rsidR="00C129B9" w:rsidRPr="000B2474">
        <w:rPr>
          <w:rFonts w:ascii="Times New Roman" w:hAnsi="Times New Roman" w:cs="Times New Roman"/>
        </w:rPr>
        <w:t xml:space="preserve"> </w:t>
      </w:r>
      <w:r w:rsidR="006A02CF" w:rsidRPr="000B2474">
        <w:rPr>
          <w:rFonts w:ascii="Times New Roman" w:hAnsi="Times New Roman" w:cs="Times New Roman"/>
          <w:i/>
        </w:rPr>
        <w:t>(No change)</w:t>
      </w:r>
    </w:p>
    <w:p w14:paraId="760A07F0" w14:textId="77777777" w:rsidR="005C3411" w:rsidRPr="000B2474" w:rsidRDefault="005C3411" w:rsidP="00633DAA">
      <w:pPr>
        <w:rPr>
          <w:rFonts w:ascii="Times New Roman" w:hAnsi="Times New Roman" w:cs="Times New Roman"/>
          <w:b/>
          <w:sz w:val="24"/>
          <w:szCs w:val="24"/>
        </w:rPr>
      </w:pPr>
    </w:p>
    <w:p w14:paraId="7F507B00" w14:textId="5A779316" w:rsidR="00E44172" w:rsidRPr="000B2474" w:rsidRDefault="00E44172" w:rsidP="00146128">
      <w:pPr>
        <w:pStyle w:val="Heading2"/>
      </w:pPr>
      <w:bookmarkStart w:id="41" w:name="_Toc47250434"/>
      <w:r w:rsidRPr="000B2474">
        <w:t>Policies</w:t>
      </w:r>
      <w:bookmarkEnd w:id="41"/>
    </w:p>
    <w:p w14:paraId="76B2F067" w14:textId="77777777" w:rsidR="00A349C1" w:rsidRPr="000B2474" w:rsidRDefault="00A349C1" w:rsidP="00324AED">
      <w:pPr>
        <w:pStyle w:val="ListParagraph"/>
        <w:rPr>
          <w:rFonts w:ascii="Times New Roman" w:hAnsi="Times New Roman" w:cs="Times New Roman"/>
        </w:rPr>
      </w:pPr>
    </w:p>
    <w:p w14:paraId="486767EF" w14:textId="5CE89F59" w:rsidR="00DC1913" w:rsidRPr="000B2474" w:rsidRDefault="00DC1913" w:rsidP="00403DA1">
      <w:pPr>
        <w:pStyle w:val="Heading3"/>
      </w:pPr>
      <w:bookmarkStart w:id="42" w:name="_Toc47250435"/>
      <w:r w:rsidRPr="000B2474">
        <w:t>What should educators and other staff who are at increased risk of severe illness from COVID-19 do when the school re-opens?</w:t>
      </w:r>
      <w:bookmarkEnd w:id="42"/>
    </w:p>
    <w:p w14:paraId="420B2566" w14:textId="5416C73F" w:rsidR="00DC1913" w:rsidRPr="000B2474" w:rsidRDefault="00DC1913" w:rsidP="00DC1913">
      <w:pPr>
        <w:pStyle w:val="ListParagraph"/>
        <w:rPr>
          <w:rFonts w:ascii="Times New Roman" w:hAnsi="Times New Roman" w:cs="Times New Roman"/>
          <w:i/>
        </w:rPr>
      </w:pPr>
      <w:r w:rsidRPr="000B2474">
        <w:rPr>
          <w:rFonts w:ascii="Times New Roman" w:hAnsi="Times New Roman" w:cs="Times New Roman"/>
        </w:rPr>
        <w:t xml:space="preserve">Educators and other staff who are at increased risk of severe illness from COVID-19 will want to consult with their health care providers about whether and under what circumstances a return to in-person school settings would be medically inadvisable. </w:t>
      </w:r>
      <w:r w:rsidRPr="000B2474">
        <w:rPr>
          <w:rFonts w:ascii="Times New Roman" w:hAnsi="Times New Roman" w:cs="Times New Roman"/>
          <w:i/>
        </w:rPr>
        <w:t>(No change)</w:t>
      </w:r>
    </w:p>
    <w:p w14:paraId="08E6A3AB" w14:textId="77777777" w:rsidR="00DC1913" w:rsidRPr="000B2474" w:rsidRDefault="00DC1913" w:rsidP="00DC1913">
      <w:pPr>
        <w:pStyle w:val="ListParagraph"/>
        <w:rPr>
          <w:rFonts w:ascii="Times New Roman" w:hAnsi="Times New Roman" w:cs="Times New Roman"/>
        </w:rPr>
      </w:pPr>
    </w:p>
    <w:p w14:paraId="67AE2DFF" w14:textId="6939A745" w:rsidR="00DC1913" w:rsidRPr="000B2474" w:rsidRDefault="00DC1913" w:rsidP="00403DA1">
      <w:pPr>
        <w:pStyle w:val="Heading3"/>
      </w:pPr>
      <w:bookmarkStart w:id="43" w:name="_Toc47250436"/>
      <w:r w:rsidRPr="000B2474">
        <w:t>Should Pre-K classes follow DESE guidance or EEC guidance?</w:t>
      </w:r>
      <w:bookmarkEnd w:id="43"/>
    </w:p>
    <w:p w14:paraId="20278880" w14:textId="572CFCF7" w:rsidR="00DC1913" w:rsidRPr="000B2474" w:rsidRDefault="00DC1913" w:rsidP="00DC1913">
      <w:pPr>
        <w:pStyle w:val="ListParagraph"/>
        <w:rPr>
          <w:rFonts w:ascii="Times New Roman" w:hAnsi="Times New Roman" w:cs="Times New Roman"/>
          <w:i/>
        </w:rPr>
      </w:pPr>
      <w:r w:rsidRPr="000B2474">
        <w:rPr>
          <w:rFonts w:ascii="Times New Roman" w:hAnsi="Times New Roman" w:cs="Times New Roman"/>
          <w:bdr w:val="none" w:sz="0" w:space="0" w:color="auto" w:frame="1"/>
        </w:rPr>
        <w:t>In general, public preschools should follow DESE guidance.</w:t>
      </w:r>
      <w:r w:rsidR="0098411E">
        <w:rPr>
          <w:rFonts w:ascii="Times New Roman" w:hAnsi="Times New Roman" w:cs="Times New Roman"/>
          <w:bdr w:val="none" w:sz="0" w:space="0" w:color="auto" w:frame="1"/>
        </w:rPr>
        <w:t xml:space="preserve"> </w:t>
      </w:r>
      <w:r w:rsidRPr="000B2474">
        <w:rPr>
          <w:rFonts w:ascii="Times New Roman" w:hAnsi="Times New Roman" w:cs="Times New Roman"/>
          <w:bdr w:val="none" w:sz="0" w:space="0" w:color="auto" w:frame="1"/>
        </w:rPr>
        <w:t xml:space="preserve">However, if public preschools enroll children whose families receive subsidies administered by EEC, they should seek guidance from </w:t>
      </w:r>
      <w:hyperlink r:id="rId30" w:history="1">
        <w:r w:rsidRPr="000B2474">
          <w:rPr>
            <w:rStyle w:val="Hyperlink"/>
            <w:rFonts w:ascii="Times New Roman" w:hAnsi="Times New Roman" w:cs="Times New Roman"/>
          </w:rPr>
          <w:t>their EEC regional office</w:t>
        </w:r>
        <w:r w:rsidRPr="000B2474">
          <w:rPr>
            <w:rStyle w:val="Hyperlink"/>
            <w:rFonts w:ascii="Times New Roman" w:hAnsi="Times New Roman" w:cs="Times New Roman"/>
            <w:color w:val="auto"/>
            <w:u w:val="none"/>
          </w:rPr>
          <w:t>.</w:t>
        </w:r>
      </w:hyperlink>
      <w:r w:rsidR="00B44EBB" w:rsidRPr="000B2474">
        <w:rPr>
          <w:rFonts w:ascii="Times New Roman" w:hAnsi="Times New Roman" w:cs="Times New Roman"/>
          <w:i/>
        </w:rPr>
        <w:t xml:space="preserve"> (</w:t>
      </w:r>
      <w:r w:rsidRPr="000B2474">
        <w:rPr>
          <w:rFonts w:ascii="Times New Roman" w:hAnsi="Times New Roman" w:cs="Times New Roman"/>
          <w:i/>
        </w:rPr>
        <w:t>No change)</w:t>
      </w:r>
    </w:p>
    <w:p w14:paraId="2B0BC562" w14:textId="367E6371" w:rsidR="00D04672" w:rsidRPr="001264BA" w:rsidRDefault="00D04672" w:rsidP="00434887">
      <w:pPr>
        <w:rPr>
          <w:rStyle w:val="Hyperlink"/>
          <w:rFonts w:ascii="Times New Roman" w:hAnsi="Times New Roman" w:cs="Times New Roman"/>
        </w:rPr>
      </w:pPr>
    </w:p>
    <w:p w14:paraId="090536DA" w14:textId="77777777" w:rsidR="006B26BB" w:rsidRPr="000B2474" w:rsidRDefault="006B26BB" w:rsidP="006B26BB">
      <w:pPr>
        <w:pStyle w:val="Heading3"/>
      </w:pPr>
      <w:bookmarkStart w:id="44" w:name="_Toc47250438"/>
      <w:bookmarkStart w:id="45" w:name="_Toc47250437"/>
      <w:r w:rsidRPr="000B2474">
        <w:t>Will there be changes to assessment requirements (MCAS)?</w:t>
      </w:r>
      <w:bookmarkEnd w:id="44"/>
    </w:p>
    <w:p w14:paraId="2815F2EF" w14:textId="571123EF" w:rsidR="006B26BB" w:rsidRDefault="00D04672" w:rsidP="006B26BB">
      <w:pPr>
        <w:pStyle w:val="ListParagraph"/>
        <w:rPr>
          <w:rFonts w:ascii="Times New Roman" w:hAnsi="Times New Roman" w:cs="Times New Roman"/>
        </w:rPr>
      </w:pPr>
      <w:r w:rsidRPr="00D04672">
        <w:rPr>
          <w:rFonts w:ascii="Times New Roman" w:hAnsi="Times New Roman" w:cs="Times New Roman"/>
        </w:rPr>
        <w:t xml:space="preserve">At this time, districts should expect that MCAS will continue. Given the complexity of COVID-19’s impact on our schools, MCAS is a critical way to understand the pandemic’s effects on student learning and achievement. </w:t>
      </w:r>
      <w:r w:rsidR="006B26BB" w:rsidRPr="00D04672">
        <w:rPr>
          <w:rFonts w:ascii="Times New Roman" w:hAnsi="Times New Roman" w:cs="Times New Roman"/>
        </w:rPr>
        <w:t>Please move forward with planning accordingly.</w:t>
      </w:r>
      <w:r>
        <w:rPr>
          <w:rFonts w:ascii="Times New Roman" w:hAnsi="Times New Roman" w:cs="Times New Roman"/>
        </w:rPr>
        <w:t xml:space="preserve"> </w:t>
      </w:r>
      <w:r w:rsidRPr="00D04672">
        <w:rPr>
          <w:rFonts w:ascii="Times New Roman" w:hAnsi="Times New Roman" w:cs="Times New Roman"/>
          <w:i/>
          <w:iCs/>
        </w:rPr>
        <w:t>(</w:t>
      </w:r>
      <w:r w:rsidR="00192873">
        <w:rPr>
          <w:rFonts w:ascii="Times New Roman" w:hAnsi="Times New Roman" w:cs="Times New Roman"/>
          <w:i/>
          <w:iCs/>
        </w:rPr>
        <w:t>No change</w:t>
      </w:r>
      <w:r w:rsidRPr="00D04672">
        <w:rPr>
          <w:rFonts w:ascii="Times New Roman" w:hAnsi="Times New Roman" w:cs="Times New Roman"/>
          <w:i/>
          <w:iCs/>
        </w:rPr>
        <w:t>)</w:t>
      </w:r>
    </w:p>
    <w:p w14:paraId="3237CBC5" w14:textId="77777777" w:rsidR="006B26BB" w:rsidRPr="000B2474" w:rsidRDefault="006B26BB" w:rsidP="006B26BB">
      <w:pPr>
        <w:pStyle w:val="ListParagraph"/>
        <w:rPr>
          <w:rFonts w:ascii="Times New Roman" w:hAnsi="Times New Roman" w:cs="Times New Roman"/>
        </w:rPr>
      </w:pPr>
    </w:p>
    <w:p w14:paraId="66B05B6E" w14:textId="6C2E3396" w:rsidR="00E114A4" w:rsidRPr="000B2474" w:rsidRDefault="00E114A4" w:rsidP="00403DA1">
      <w:pPr>
        <w:pStyle w:val="Heading3"/>
      </w:pPr>
      <w:r w:rsidRPr="000B2474">
        <w:t>Is DESE mandating changes to school days/calendar changes?</w:t>
      </w:r>
      <w:bookmarkEnd w:id="45"/>
      <w:r w:rsidR="73085BFA" w:rsidRPr="000B2474">
        <w:t xml:space="preserve"> </w:t>
      </w:r>
    </w:p>
    <w:p w14:paraId="128A6AC0" w14:textId="6B1CF2BB" w:rsidR="0000138A" w:rsidRPr="00197574" w:rsidRDefault="00232201" w:rsidP="00E920DB">
      <w:pPr>
        <w:pStyle w:val="xmsonormal"/>
        <w:shd w:val="clear" w:color="auto" w:fill="FFFFFF"/>
        <w:spacing w:before="0" w:beforeAutospacing="0" w:after="0" w:afterAutospacing="0"/>
        <w:ind w:left="720"/>
        <w:rPr>
          <w:sz w:val="22"/>
          <w:szCs w:val="22"/>
          <w:bdr w:val="none" w:sz="0" w:space="0" w:color="auto" w:frame="1"/>
        </w:rPr>
      </w:pPr>
      <w:r w:rsidRPr="00197574">
        <w:rPr>
          <w:sz w:val="22"/>
          <w:szCs w:val="22"/>
          <w:bdr w:val="none" w:sz="0" w:space="0" w:color="auto" w:frame="1"/>
        </w:rPr>
        <w:t xml:space="preserve">To provide sufficient training </w:t>
      </w:r>
      <w:r w:rsidR="00CE3DC4" w:rsidRPr="00197574">
        <w:rPr>
          <w:sz w:val="22"/>
          <w:szCs w:val="22"/>
          <w:bdr w:val="none" w:sz="0" w:space="0" w:color="auto" w:frame="1"/>
        </w:rPr>
        <w:t xml:space="preserve">and preparation time </w:t>
      </w:r>
      <w:r w:rsidRPr="00197574">
        <w:rPr>
          <w:sz w:val="22"/>
          <w:szCs w:val="22"/>
          <w:bdr w:val="none" w:sz="0" w:space="0" w:color="auto" w:frame="1"/>
        </w:rPr>
        <w:t>for educators and staff, the Commissioner reduced the 180 day and student learning time requirements for the 2020-2021 school year to 170 days and 850 hours (for elementary schools) and 935 hours (for secondary schools)</w:t>
      </w:r>
      <w:r w:rsidR="0000138A" w:rsidRPr="00197574">
        <w:rPr>
          <w:sz w:val="22"/>
          <w:szCs w:val="22"/>
          <w:bdr w:val="none" w:sz="0" w:space="0" w:color="auto" w:frame="1"/>
        </w:rPr>
        <w:t xml:space="preserve">. Districts must </w:t>
      </w:r>
      <w:r w:rsidRPr="00197574">
        <w:rPr>
          <w:sz w:val="22"/>
          <w:szCs w:val="22"/>
          <w:bdr w:val="none" w:sz="0" w:space="0" w:color="auto" w:frame="1"/>
        </w:rPr>
        <w:t xml:space="preserve">begin providing </w:t>
      </w:r>
      <w:r w:rsidRPr="00197574">
        <w:rPr>
          <w:sz w:val="22"/>
          <w:szCs w:val="22"/>
          <w:bdr w:val="none" w:sz="0" w:space="0" w:color="auto" w:frame="1"/>
        </w:rPr>
        <w:lastRenderedPageBreak/>
        <w:t>instruction to students no later than September 16, 2020</w:t>
      </w:r>
      <w:r w:rsidR="0000138A" w:rsidRPr="00197574">
        <w:rPr>
          <w:sz w:val="22"/>
          <w:szCs w:val="22"/>
          <w:bdr w:val="none" w:sz="0" w:space="0" w:color="auto" w:frame="1"/>
        </w:rPr>
        <w:t xml:space="preserve"> unless they receive a waiver</w:t>
      </w:r>
      <w:r w:rsidRPr="00197574">
        <w:rPr>
          <w:sz w:val="22"/>
          <w:szCs w:val="22"/>
          <w:bdr w:val="none" w:sz="0" w:space="0" w:color="auto" w:frame="1"/>
        </w:rPr>
        <w:t>.</w:t>
      </w:r>
      <w:r w:rsidR="0000138A" w:rsidRPr="00197574">
        <w:rPr>
          <w:sz w:val="22"/>
          <w:szCs w:val="22"/>
          <w:bdr w:val="none" w:sz="0" w:space="0" w:color="auto" w:frame="1"/>
        </w:rPr>
        <w:t xml:space="preserve"> Districts will be required to meet the structured learning time requirements, whether they are providing instruction in</w:t>
      </w:r>
      <w:r w:rsidR="001C7047" w:rsidRPr="00197574">
        <w:rPr>
          <w:sz w:val="22"/>
          <w:szCs w:val="22"/>
          <w:bdr w:val="none" w:sz="0" w:space="0" w:color="auto" w:frame="1"/>
        </w:rPr>
        <w:t xml:space="preserve"> </w:t>
      </w:r>
      <w:r w:rsidR="0000138A" w:rsidRPr="00197574">
        <w:rPr>
          <w:sz w:val="22"/>
          <w:szCs w:val="22"/>
          <w:bdr w:val="none" w:sz="0" w:space="0" w:color="auto" w:frame="1"/>
        </w:rPr>
        <w:t>person, remotely, or in a hybrid model.</w:t>
      </w:r>
      <w:r w:rsidR="00C129B9" w:rsidRPr="00197574">
        <w:rPr>
          <w:sz w:val="22"/>
          <w:szCs w:val="22"/>
          <w:bdr w:val="none" w:sz="0" w:space="0" w:color="auto" w:frame="1"/>
        </w:rPr>
        <w:t xml:space="preserve"> </w:t>
      </w:r>
    </w:p>
    <w:p w14:paraId="1674AD8F" w14:textId="77777777" w:rsidR="00D04672" w:rsidRPr="00197574" w:rsidRDefault="00D04672" w:rsidP="00E920DB">
      <w:pPr>
        <w:pStyle w:val="xmsonormal"/>
        <w:shd w:val="clear" w:color="auto" w:fill="FFFFFF"/>
        <w:spacing w:before="0" w:beforeAutospacing="0" w:after="0" w:afterAutospacing="0"/>
        <w:ind w:left="720"/>
        <w:rPr>
          <w:sz w:val="22"/>
          <w:szCs w:val="22"/>
          <w:bdr w:val="none" w:sz="0" w:space="0" w:color="auto" w:frame="1"/>
        </w:rPr>
      </w:pPr>
    </w:p>
    <w:p w14:paraId="080EEB81" w14:textId="4653C335" w:rsidR="00E920DB" w:rsidRPr="000B2474" w:rsidRDefault="00E920DB" w:rsidP="00E920DB">
      <w:pPr>
        <w:pStyle w:val="xmsonormal"/>
        <w:shd w:val="clear" w:color="auto" w:fill="FFFFFF"/>
        <w:spacing w:before="0" w:beforeAutospacing="0" w:after="0" w:afterAutospacing="0"/>
        <w:ind w:left="720"/>
        <w:rPr>
          <w:rFonts w:cstheme="minorHAnsi"/>
          <w:sz w:val="22"/>
          <w:szCs w:val="22"/>
        </w:rPr>
      </w:pPr>
      <w:r w:rsidRPr="00197574">
        <w:rPr>
          <w:sz w:val="22"/>
          <w:szCs w:val="22"/>
          <w:bdr w:val="none" w:sz="0" w:space="0" w:color="auto" w:frame="1"/>
        </w:rPr>
        <w:t xml:space="preserve">If a district or school is unable to meet the September 16, 2020 requirement, it may apply for a waiver. Any request for a waiver for this purpose </w:t>
      </w:r>
      <w:r w:rsidRPr="00197574">
        <w:rPr>
          <w:rFonts w:cstheme="minorHAnsi"/>
          <w:sz w:val="22"/>
          <w:szCs w:val="22"/>
        </w:rPr>
        <w:t xml:space="preserve">should be submitted by email to </w:t>
      </w:r>
      <w:hyperlink r:id="rId31" w:history="1">
        <w:r w:rsidRPr="000B2474">
          <w:rPr>
            <w:rStyle w:val="Hyperlink"/>
            <w:rFonts w:cstheme="minorHAnsi"/>
            <w:sz w:val="22"/>
            <w:szCs w:val="22"/>
          </w:rPr>
          <w:t>reopeningk12@mass.gov</w:t>
        </w:r>
      </w:hyperlink>
      <w:r w:rsidRPr="000B2474">
        <w:rPr>
          <w:rFonts w:cstheme="minorHAnsi"/>
          <w:sz w:val="22"/>
          <w:szCs w:val="22"/>
        </w:rPr>
        <w:t xml:space="preserve"> no later than Friday, August 14, 2020 and must include a full description of the justification for the request.</w:t>
      </w:r>
    </w:p>
    <w:p w14:paraId="74C5B6B2" w14:textId="77777777" w:rsidR="00E920DB" w:rsidRPr="000B2474" w:rsidRDefault="00E920DB" w:rsidP="00E920DB">
      <w:pPr>
        <w:pStyle w:val="xmsonormal"/>
        <w:shd w:val="clear" w:color="auto" w:fill="FFFFFF"/>
        <w:spacing w:before="0" w:beforeAutospacing="0" w:after="0" w:afterAutospacing="0"/>
        <w:ind w:left="720"/>
        <w:rPr>
          <w:rFonts w:cstheme="minorHAnsi"/>
          <w:sz w:val="22"/>
          <w:szCs w:val="22"/>
        </w:rPr>
      </w:pPr>
    </w:p>
    <w:p w14:paraId="3461064C" w14:textId="38B0ECFA" w:rsidR="00E920DB" w:rsidRPr="000B2474" w:rsidRDefault="00E920DB" w:rsidP="00E920DB">
      <w:pPr>
        <w:pStyle w:val="xmsonormal"/>
        <w:shd w:val="clear" w:color="auto" w:fill="FFFFFF"/>
        <w:spacing w:before="0" w:beforeAutospacing="0" w:after="0" w:afterAutospacing="0"/>
        <w:ind w:left="720"/>
        <w:rPr>
          <w:sz w:val="22"/>
          <w:szCs w:val="22"/>
        </w:rPr>
      </w:pPr>
      <w:r w:rsidRPr="000B2474">
        <w:rPr>
          <w:sz w:val="22"/>
          <w:szCs w:val="22"/>
        </w:rPr>
        <w:t>Districts may also seek flexibilities regarding student learning time requirements to enable more students to attend school in-person</w:t>
      </w:r>
      <w:r w:rsidR="009A388D" w:rsidRPr="000B2474">
        <w:rPr>
          <w:sz w:val="22"/>
          <w:szCs w:val="22"/>
        </w:rPr>
        <w:t xml:space="preserve">. </w:t>
      </w:r>
      <w:r w:rsidRPr="000B2474">
        <w:rPr>
          <w:sz w:val="22"/>
          <w:szCs w:val="22"/>
        </w:rPr>
        <w:t>For example, to increase capacity, a district may</w:t>
      </w:r>
      <w:r w:rsidRPr="000B2474">
        <w:rPr>
          <w:rFonts w:eastAsia="Calibri"/>
          <w:sz w:val="22"/>
          <w:szCs w:val="22"/>
          <w:lang w:bidi="en-US"/>
        </w:rPr>
        <w:t xml:space="preserve"> add a second or third morning </w:t>
      </w:r>
      <w:r w:rsidR="00E36C6D">
        <w:rPr>
          <w:rFonts w:eastAsia="Calibri"/>
          <w:sz w:val="22"/>
          <w:szCs w:val="22"/>
          <w:lang w:bidi="en-US"/>
        </w:rPr>
        <w:t xml:space="preserve">bus </w:t>
      </w:r>
      <w:r w:rsidRPr="000B2474">
        <w:rPr>
          <w:rFonts w:eastAsia="Calibri"/>
          <w:sz w:val="22"/>
          <w:szCs w:val="22"/>
          <w:lang w:bidi="en-US"/>
        </w:rPr>
        <w:t>route for a given neighborhood with an earlier or later pick</w:t>
      </w:r>
      <w:r w:rsidR="00CE3DC4" w:rsidRPr="000B2474">
        <w:rPr>
          <w:rFonts w:eastAsia="Calibri"/>
          <w:sz w:val="22"/>
          <w:szCs w:val="22"/>
          <w:lang w:bidi="en-US"/>
        </w:rPr>
        <w:t>-</w:t>
      </w:r>
      <w:r w:rsidRPr="000B2474">
        <w:rPr>
          <w:rFonts w:eastAsia="Calibri"/>
          <w:sz w:val="22"/>
          <w:szCs w:val="22"/>
          <w:lang w:bidi="en-US"/>
        </w:rPr>
        <w:t>up time than existing routes</w:t>
      </w:r>
      <w:r w:rsidR="009A388D" w:rsidRPr="000B2474">
        <w:rPr>
          <w:rFonts w:eastAsia="Calibri"/>
          <w:sz w:val="22"/>
          <w:szCs w:val="22"/>
          <w:lang w:bidi="en-US"/>
        </w:rPr>
        <w:t xml:space="preserve">. </w:t>
      </w:r>
      <w:r w:rsidRPr="000B2474">
        <w:rPr>
          <w:rFonts w:eastAsia="Calibri"/>
          <w:sz w:val="22"/>
          <w:szCs w:val="22"/>
          <w:lang w:bidi="en-US"/>
        </w:rPr>
        <w:t xml:space="preserve">As a result, the district may request </w:t>
      </w:r>
      <w:r w:rsidR="00CE3DC4" w:rsidRPr="000B2474">
        <w:rPr>
          <w:rFonts w:eastAsia="Calibri"/>
          <w:sz w:val="22"/>
          <w:szCs w:val="22"/>
          <w:lang w:bidi="en-US"/>
        </w:rPr>
        <w:t xml:space="preserve">a </w:t>
      </w:r>
      <w:r w:rsidRPr="000B2474">
        <w:rPr>
          <w:rFonts w:eastAsia="Calibri"/>
          <w:sz w:val="22"/>
          <w:szCs w:val="22"/>
          <w:lang w:bidi="en-US"/>
        </w:rPr>
        <w:t xml:space="preserve">waiver </w:t>
      </w:r>
      <w:r w:rsidR="00CE3DC4" w:rsidRPr="000B2474">
        <w:rPr>
          <w:rFonts w:eastAsia="Calibri"/>
          <w:sz w:val="22"/>
          <w:szCs w:val="22"/>
          <w:lang w:bidi="en-US"/>
        </w:rPr>
        <w:t>of</w:t>
      </w:r>
      <w:r w:rsidRPr="000B2474">
        <w:rPr>
          <w:rFonts w:eastAsia="Calibri"/>
          <w:sz w:val="22"/>
          <w:szCs w:val="22"/>
          <w:lang w:bidi="en-US"/>
        </w:rPr>
        <w:t xml:space="preserve"> s</w:t>
      </w:r>
      <w:r w:rsidRPr="000B2474">
        <w:rPr>
          <w:sz w:val="22"/>
          <w:szCs w:val="22"/>
        </w:rPr>
        <w:t xml:space="preserve">tructured learning time requirements so the district can stagger school day start and end times. Any request for a waiver should be addressed to the Commissioner and submitted by email to </w:t>
      </w:r>
      <w:hyperlink r:id="rId32" w:history="1">
        <w:r w:rsidRPr="000B2474">
          <w:rPr>
            <w:rStyle w:val="Hyperlink"/>
            <w:sz w:val="22"/>
            <w:szCs w:val="22"/>
          </w:rPr>
          <w:t>reopeningk12@mass.gov</w:t>
        </w:r>
      </w:hyperlink>
      <w:r w:rsidRPr="000B2474">
        <w:rPr>
          <w:sz w:val="22"/>
          <w:szCs w:val="22"/>
        </w:rPr>
        <w:t xml:space="preserve"> no later than Friday, August</w:t>
      </w:r>
      <w:r w:rsidR="00AA3B1A" w:rsidRPr="000B2474">
        <w:rPr>
          <w:sz w:val="22"/>
          <w:szCs w:val="22"/>
        </w:rPr>
        <w:t xml:space="preserve"> 14, 2020. </w:t>
      </w:r>
      <w:r w:rsidR="005C3740" w:rsidRPr="000B2474">
        <w:rPr>
          <w:bCs/>
          <w:i/>
          <w:sz w:val="22"/>
          <w:szCs w:val="22"/>
        </w:rPr>
        <w:t>(</w:t>
      </w:r>
      <w:r w:rsidR="00C41193">
        <w:rPr>
          <w:bCs/>
          <w:i/>
          <w:sz w:val="22"/>
          <w:szCs w:val="22"/>
        </w:rPr>
        <w:t>No change</w:t>
      </w:r>
      <w:r w:rsidR="005C3740" w:rsidRPr="000B2474">
        <w:rPr>
          <w:bCs/>
          <w:i/>
          <w:sz w:val="22"/>
          <w:szCs w:val="22"/>
        </w:rPr>
        <w:t>)</w:t>
      </w:r>
    </w:p>
    <w:p w14:paraId="5117B7C2" w14:textId="5950DD66" w:rsidR="000F38A1" w:rsidRPr="00987DB3" w:rsidRDefault="000F38A1" w:rsidP="00987DB3">
      <w:pPr>
        <w:rPr>
          <w:rFonts w:ascii="Times New Roman" w:hAnsi="Times New Roman" w:cs="Times New Roman"/>
        </w:rPr>
      </w:pPr>
    </w:p>
    <w:p w14:paraId="48C1954F" w14:textId="5A677BDD" w:rsidR="00826089" w:rsidRPr="000B2474" w:rsidRDefault="00826089" w:rsidP="00403DA1">
      <w:pPr>
        <w:pStyle w:val="Heading3"/>
      </w:pPr>
      <w:bookmarkStart w:id="46" w:name="_Toc47250439"/>
      <w:r w:rsidRPr="000B2474">
        <w:t>How is the guidance different for private schools?</w:t>
      </w:r>
      <w:bookmarkEnd w:id="46"/>
      <w:r w:rsidR="62EE840C" w:rsidRPr="000B2474">
        <w:t xml:space="preserve"> </w:t>
      </w:r>
    </w:p>
    <w:p w14:paraId="277896BE" w14:textId="23642478" w:rsidR="006C7B12" w:rsidRPr="000B2474" w:rsidRDefault="00826089" w:rsidP="006C7B12">
      <w:pPr>
        <w:pStyle w:val="ListParagraph"/>
        <w:rPr>
          <w:rFonts w:ascii="Times New Roman" w:hAnsi="Times New Roman" w:cs="Times New Roman"/>
        </w:rPr>
      </w:pPr>
      <w:r w:rsidRPr="000B2474">
        <w:rPr>
          <w:rFonts w:ascii="Times New Roman" w:hAnsi="Times New Roman" w:cs="Times New Roman"/>
        </w:rPr>
        <w:t xml:space="preserve">This guidance applies to all public </w:t>
      </w:r>
      <w:r w:rsidR="00171065" w:rsidRPr="000B2474">
        <w:rPr>
          <w:rFonts w:ascii="Times New Roman" w:hAnsi="Times New Roman" w:cs="Times New Roman"/>
        </w:rPr>
        <w:t xml:space="preserve">elementary and secondary schools in Massachusetts, including </w:t>
      </w:r>
      <w:r w:rsidRPr="000B2474">
        <w:rPr>
          <w:rFonts w:ascii="Times New Roman" w:hAnsi="Times New Roman" w:cs="Times New Roman"/>
        </w:rPr>
        <w:t>charter schools</w:t>
      </w:r>
      <w:r w:rsidR="001B0E0C" w:rsidRPr="000B2474">
        <w:rPr>
          <w:rFonts w:ascii="Times New Roman" w:hAnsi="Times New Roman" w:cs="Times New Roman"/>
        </w:rPr>
        <w:t xml:space="preserve">, </w:t>
      </w:r>
      <w:r w:rsidR="25692C4E" w:rsidRPr="000B2474">
        <w:rPr>
          <w:rFonts w:ascii="Times New Roman" w:hAnsi="Times New Roman" w:cs="Times New Roman"/>
        </w:rPr>
        <w:t xml:space="preserve">as well as </w:t>
      </w:r>
      <w:r w:rsidR="001B0E0C" w:rsidRPr="000B2474">
        <w:rPr>
          <w:rFonts w:ascii="Times New Roman" w:hAnsi="Times New Roman" w:cs="Times New Roman"/>
        </w:rPr>
        <w:t>approved special education schools and collaboratives</w:t>
      </w:r>
      <w:r w:rsidRPr="000B2474">
        <w:rPr>
          <w:rFonts w:ascii="Times New Roman" w:hAnsi="Times New Roman" w:cs="Times New Roman"/>
        </w:rPr>
        <w:t xml:space="preserve">. Private, independent, and parochial schools may use DESE documents as a guide. </w:t>
      </w:r>
      <w:r w:rsidR="005C3740" w:rsidRPr="000B2474">
        <w:rPr>
          <w:rFonts w:ascii="Times New Roman" w:hAnsi="Times New Roman" w:cs="Times New Roman"/>
          <w:bCs/>
          <w:i/>
        </w:rPr>
        <w:t>(</w:t>
      </w:r>
      <w:r w:rsidR="00837106">
        <w:rPr>
          <w:rFonts w:ascii="Times New Roman" w:hAnsi="Times New Roman" w:cs="Times New Roman"/>
          <w:bCs/>
          <w:i/>
        </w:rPr>
        <w:t>No change</w:t>
      </w:r>
      <w:r w:rsidR="005C3740" w:rsidRPr="000B2474">
        <w:rPr>
          <w:rFonts w:ascii="Times New Roman" w:hAnsi="Times New Roman" w:cs="Times New Roman"/>
          <w:bCs/>
          <w:i/>
        </w:rPr>
        <w:t>)</w:t>
      </w:r>
    </w:p>
    <w:p w14:paraId="5E1E134A" w14:textId="77777777" w:rsidR="006C7B12" w:rsidRPr="000B2474" w:rsidRDefault="006C7B12" w:rsidP="006C7B12">
      <w:pPr>
        <w:pStyle w:val="ListParagraph"/>
        <w:rPr>
          <w:rFonts w:ascii="Times New Roman" w:hAnsi="Times New Roman" w:cs="Times New Roman"/>
        </w:rPr>
      </w:pPr>
    </w:p>
    <w:p w14:paraId="40071460" w14:textId="26C5BCDF" w:rsidR="00CF7D58" w:rsidRPr="000B2474" w:rsidRDefault="731A0CD1" w:rsidP="00403DA1">
      <w:pPr>
        <w:pStyle w:val="Heading3"/>
      </w:pPr>
      <w:bookmarkStart w:id="47" w:name="_Toc47250440"/>
      <w:r w:rsidRPr="000B2474">
        <w:t xml:space="preserve">What can </w:t>
      </w:r>
      <w:r w:rsidR="0C846819" w:rsidRPr="000B2474">
        <w:t>a district</w:t>
      </w:r>
      <w:r w:rsidRPr="000B2474">
        <w:t xml:space="preserve"> do to avoid disruptions that occur if parents change their mind</w:t>
      </w:r>
      <w:r w:rsidR="2C4CDE55" w:rsidRPr="000B2474">
        <w:t xml:space="preserve"> about whether their child will attend school remotely or in-person</w:t>
      </w:r>
      <w:r w:rsidRPr="000B2474">
        <w:t>?</w:t>
      </w:r>
      <w:bookmarkEnd w:id="47"/>
      <w:r w:rsidRPr="000B2474">
        <w:t xml:space="preserve"> </w:t>
      </w:r>
    </w:p>
    <w:p w14:paraId="69E073F5" w14:textId="52C3CB00" w:rsidR="00633DAA" w:rsidRPr="000B2474" w:rsidRDefault="0C846819" w:rsidP="00633DAA">
      <w:pPr>
        <w:ind w:left="720"/>
        <w:rPr>
          <w:rFonts w:ascii="Times New Roman" w:hAnsi="Times New Roman" w:cs="Times New Roman"/>
          <w:b/>
          <w:bCs/>
        </w:rPr>
      </w:pPr>
      <w:r w:rsidRPr="000B2474">
        <w:rPr>
          <w:rFonts w:ascii="Times New Roman" w:hAnsi="Times New Roman" w:cs="Times New Roman"/>
        </w:rPr>
        <w:t xml:space="preserve">Many superintendents have surveyed parents/caregivers about their intention to return to </w:t>
      </w:r>
      <w:r w:rsidR="6540C09D" w:rsidRPr="000B2474">
        <w:rPr>
          <w:rFonts w:ascii="Times New Roman" w:hAnsi="Times New Roman" w:cs="Times New Roman"/>
        </w:rPr>
        <w:t>in-person instruction</w:t>
      </w:r>
      <w:r w:rsidRPr="000B2474">
        <w:rPr>
          <w:rFonts w:ascii="Times New Roman" w:hAnsi="Times New Roman" w:cs="Times New Roman"/>
        </w:rPr>
        <w:t xml:space="preserve">. </w:t>
      </w:r>
      <w:r w:rsidR="4024832C" w:rsidRPr="000B2474">
        <w:rPr>
          <w:rFonts w:ascii="Times New Roman" w:hAnsi="Times New Roman" w:cs="Times New Roman"/>
        </w:rPr>
        <w:t xml:space="preserve">It is recommended that districts and parents/caregivers </w:t>
      </w:r>
      <w:r w:rsidRPr="000B2474">
        <w:rPr>
          <w:rFonts w:ascii="Times New Roman" w:hAnsi="Times New Roman" w:cs="Times New Roman"/>
        </w:rPr>
        <w:t>continue to be in</w:t>
      </w:r>
      <w:r w:rsidR="4024832C" w:rsidRPr="000B2474">
        <w:rPr>
          <w:rFonts w:ascii="Times New Roman" w:hAnsi="Times New Roman" w:cs="Times New Roman"/>
        </w:rPr>
        <w:t xml:space="preserve"> close communication.</w:t>
      </w:r>
      <w:r w:rsidR="731A0CD1" w:rsidRPr="000B2474">
        <w:rPr>
          <w:rFonts w:ascii="Times New Roman" w:hAnsi="Times New Roman" w:cs="Times New Roman"/>
        </w:rPr>
        <w:t xml:space="preserve"> When parents</w:t>
      </w:r>
      <w:r w:rsidRPr="000B2474">
        <w:rPr>
          <w:rFonts w:ascii="Times New Roman" w:hAnsi="Times New Roman" w:cs="Times New Roman"/>
        </w:rPr>
        <w:t xml:space="preserve">/caregivers </w:t>
      </w:r>
      <w:r w:rsidR="731A0CD1" w:rsidRPr="000B2474">
        <w:rPr>
          <w:rFonts w:ascii="Times New Roman" w:hAnsi="Times New Roman" w:cs="Times New Roman"/>
        </w:rPr>
        <w:t>communicate early that a child i</w:t>
      </w:r>
      <w:r w:rsidR="7AC77FCA" w:rsidRPr="000B2474">
        <w:rPr>
          <w:rFonts w:ascii="Times New Roman" w:hAnsi="Times New Roman" w:cs="Times New Roman"/>
        </w:rPr>
        <w:t>s</w:t>
      </w:r>
      <w:r w:rsidR="6AC4B3C2" w:rsidRPr="000B2474">
        <w:rPr>
          <w:rFonts w:ascii="Times New Roman" w:hAnsi="Times New Roman" w:cs="Times New Roman"/>
        </w:rPr>
        <w:t xml:space="preserve"> </w:t>
      </w:r>
      <w:r w:rsidR="79A7434E" w:rsidRPr="000B2474">
        <w:rPr>
          <w:rFonts w:ascii="Times New Roman" w:hAnsi="Times New Roman" w:cs="Times New Roman"/>
        </w:rPr>
        <w:t xml:space="preserve">moving </w:t>
      </w:r>
      <w:r w:rsidR="6AC4B3C2" w:rsidRPr="000B2474">
        <w:rPr>
          <w:rFonts w:ascii="Times New Roman" w:hAnsi="Times New Roman" w:cs="Times New Roman"/>
        </w:rPr>
        <w:t xml:space="preserve">from </w:t>
      </w:r>
      <w:r w:rsidR="00AA7B32" w:rsidRPr="000B2474">
        <w:rPr>
          <w:rFonts w:ascii="Times New Roman" w:hAnsi="Times New Roman" w:cs="Times New Roman"/>
        </w:rPr>
        <w:t>one model to another (e.g., in-person to remote or remote to in-person)</w:t>
      </w:r>
      <w:r w:rsidR="6AC4B3C2" w:rsidRPr="000B2474">
        <w:rPr>
          <w:rFonts w:ascii="Times New Roman" w:hAnsi="Times New Roman" w:cs="Times New Roman"/>
        </w:rPr>
        <w:t>,</w:t>
      </w:r>
      <w:r w:rsidR="731A0CD1" w:rsidRPr="000B2474">
        <w:rPr>
          <w:rFonts w:ascii="Times New Roman" w:hAnsi="Times New Roman" w:cs="Times New Roman"/>
        </w:rPr>
        <w:t xml:space="preserve"> it allows for more thoughtful planning by their child’s school. </w:t>
      </w:r>
      <w:r w:rsidR="00AA7B32" w:rsidRPr="000B2474">
        <w:rPr>
          <w:rFonts w:ascii="Times New Roman" w:hAnsi="Times New Roman" w:cs="Times New Roman"/>
        </w:rPr>
        <w:t>If necessary to comply with health and safety requirements, districts may establish a policy that sets a reasonable transition period, ideally no more than three to four weeks, to plan for the introduction of a new student fr</w:t>
      </w:r>
      <w:r w:rsidR="000B2474" w:rsidRPr="000B2474">
        <w:rPr>
          <w:rFonts w:ascii="Times New Roman" w:hAnsi="Times New Roman" w:cs="Times New Roman"/>
        </w:rPr>
        <w:t>om remote to in-person learning.</w:t>
      </w:r>
      <w:r w:rsidR="000B2474">
        <w:t xml:space="preserve"> </w:t>
      </w:r>
      <w:r w:rsidR="410C3ABF" w:rsidRPr="000B2474">
        <w:rPr>
          <w:rFonts w:ascii="Times New Roman" w:hAnsi="Times New Roman" w:cs="Times New Roman"/>
        </w:rPr>
        <w:t xml:space="preserve">During this period, remote teaching and learning must continue for that student. </w:t>
      </w:r>
      <w:r w:rsidR="005C3740" w:rsidRPr="000B2474">
        <w:rPr>
          <w:rFonts w:ascii="Times New Roman" w:hAnsi="Times New Roman" w:cs="Times New Roman"/>
          <w:bCs/>
          <w:i/>
        </w:rPr>
        <w:t>(</w:t>
      </w:r>
      <w:r w:rsidR="0049048D">
        <w:rPr>
          <w:rFonts w:ascii="Times New Roman" w:hAnsi="Times New Roman" w:cs="Times New Roman"/>
          <w:bCs/>
          <w:i/>
        </w:rPr>
        <w:t>No change</w:t>
      </w:r>
      <w:r w:rsidR="005C3740" w:rsidRPr="000B2474">
        <w:rPr>
          <w:rFonts w:ascii="Times New Roman" w:hAnsi="Times New Roman" w:cs="Times New Roman"/>
          <w:bCs/>
          <w:i/>
        </w:rPr>
        <w:t>)</w:t>
      </w:r>
    </w:p>
    <w:p w14:paraId="5E3AB4CD" w14:textId="0D36FBC9" w:rsidR="00F571AA" w:rsidRPr="000B2474" w:rsidRDefault="00F571AA" w:rsidP="00B44EBB">
      <w:pPr>
        <w:rPr>
          <w:rStyle w:val="Hyperlink"/>
          <w:rFonts w:ascii="Times New Roman" w:hAnsi="Times New Roman" w:cs="Times New Roman"/>
        </w:rPr>
      </w:pPr>
    </w:p>
    <w:p w14:paraId="1166034C" w14:textId="715D9277" w:rsidR="00F571AA" w:rsidRPr="000B2474" w:rsidRDefault="00F571AA" w:rsidP="00403DA1">
      <w:pPr>
        <w:pStyle w:val="Heading3"/>
      </w:pPr>
      <w:bookmarkStart w:id="48" w:name="_Toc47250441"/>
      <w:r w:rsidRPr="000B2474">
        <w:t>Are school districts responsible for students who are choosing remote learning?</w:t>
      </w:r>
      <w:bookmarkEnd w:id="48"/>
    </w:p>
    <w:p w14:paraId="1CB85EDC" w14:textId="2F7E8680" w:rsidR="001229D8" w:rsidRPr="000B2474" w:rsidRDefault="006D59C5" w:rsidP="001229D8">
      <w:pPr>
        <w:ind w:left="720"/>
        <w:rPr>
          <w:rStyle w:val="Hyperlink"/>
          <w:rFonts w:ascii="Times New Roman" w:hAnsi="Times New Roman" w:cs="Times New Roman"/>
          <w:color w:val="auto"/>
        </w:rPr>
      </w:pPr>
      <w:r w:rsidRPr="000B2474">
        <w:rPr>
          <w:rFonts w:ascii="Times New Roman" w:hAnsi="Times New Roman" w:cs="Times New Roman"/>
        </w:rPr>
        <w:t xml:space="preserve">Yes, school districts are responsible for students who are engaging in remote learning. </w:t>
      </w:r>
      <w:r w:rsidR="00C2482C" w:rsidRPr="000B2474">
        <w:rPr>
          <w:rFonts w:ascii="Times New Roman" w:hAnsi="Times New Roman" w:cs="Times New Roman"/>
        </w:rPr>
        <w:t xml:space="preserve">Given the potentially changing circumstances of COVID-19, remote learning may be an option when </w:t>
      </w:r>
      <w:r w:rsidR="00382D30">
        <w:rPr>
          <w:rFonts w:ascii="Times New Roman" w:hAnsi="Times New Roman" w:cs="Times New Roman"/>
        </w:rPr>
        <w:t xml:space="preserve">fully </w:t>
      </w:r>
      <w:r w:rsidR="00C2482C" w:rsidRPr="000B2474">
        <w:rPr>
          <w:rFonts w:ascii="Times New Roman" w:hAnsi="Times New Roman" w:cs="Times New Roman"/>
        </w:rPr>
        <w:t>in-person</w:t>
      </w:r>
      <w:r w:rsidR="00382D30">
        <w:rPr>
          <w:rFonts w:ascii="Times New Roman" w:hAnsi="Times New Roman" w:cs="Times New Roman"/>
        </w:rPr>
        <w:t xml:space="preserve"> </w:t>
      </w:r>
      <w:r w:rsidR="00C2482C" w:rsidRPr="000B2474">
        <w:rPr>
          <w:rFonts w:ascii="Times New Roman" w:hAnsi="Times New Roman" w:cs="Times New Roman"/>
        </w:rPr>
        <w:t xml:space="preserve"> </w:t>
      </w:r>
      <w:r w:rsidR="002031F7">
        <w:rPr>
          <w:rFonts w:ascii="Times New Roman" w:hAnsi="Times New Roman" w:cs="Times New Roman"/>
        </w:rPr>
        <w:t xml:space="preserve">school </w:t>
      </w:r>
      <w:r w:rsidR="00C2482C" w:rsidRPr="000B2474">
        <w:rPr>
          <w:rFonts w:ascii="Times New Roman" w:hAnsi="Times New Roman" w:cs="Times New Roman"/>
        </w:rPr>
        <w:t>is not feasible, as a key part of a hybrid model, and for those students who cannot or chose not to attend in person.</w:t>
      </w:r>
      <w:r w:rsidR="0098411E">
        <w:rPr>
          <w:rFonts w:ascii="Times New Roman" w:hAnsi="Times New Roman" w:cs="Times New Roman"/>
        </w:rPr>
        <w:t xml:space="preserve"> </w:t>
      </w:r>
      <w:r w:rsidR="00C2482C" w:rsidRPr="000B2474">
        <w:rPr>
          <w:rFonts w:ascii="Times New Roman" w:hAnsi="Times New Roman" w:cs="Times New Roman"/>
        </w:rPr>
        <w:t>As such, quality remote learning is a must to support our students</w:t>
      </w:r>
      <w:r w:rsidR="00746A74" w:rsidRPr="000B2474">
        <w:rPr>
          <w:rFonts w:ascii="Times New Roman" w:hAnsi="Times New Roman" w:cs="Times New Roman"/>
        </w:rPr>
        <w:t>’</w:t>
      </w:r>
      <w:r w:rsidR="00C2482C" w:rsidRPr="000B2474">
        <w:rPr>
          <w:rFonts w:ascii="Times New Roman" w:hAnsi="Times New Roman" w:cs="Times New Roman"/>
        </w:rPr>
        <w:t xml:space="preserve"> academic growth. </w:t>
      </w:r>
      <w:r w:rsidRPr="000B2474">
        <w:rPr>
          <w:rFonts w:ascii="Times New Roman" w:hAnsi="Times New Roman" w:cs="Times New Roman"/>
        </w:rPr>
        <w:t>Remote learning models shall include the following requirements: (1)</w:t>
      </w:r>
      <w:r w:rsidR="0098411E">
        <w:rPr>
          <w:rFonts w:ascii="Times New Roman" w:hAnsi="Times New Roman" w:cs="Times New Roman"/>
        </w:rPr>
        <w:t xml:space="preserve"> </w:t>
      </w:r>
      <w:r w:rsidRPr="000B2474">
        <w:rPr>
          <w:rFonts w:ascii="Times New Roman" w:hAnsi="Times New Roman" w:cs="Times New Roman"/>
        </w:rPr>
        <w:t xml:space="preserve">procedures for all students to participate in remote learning, including a system for tracking attendance and participation; (2) remote academic work shall be aligned to state standards; (3) a policy for issuing grades for students’ remote academic work; and (4) teachers and administrators shall regularly communicate with students’ parents and guardians, including providing interpretation and translation services to limited English proficient parents and guardians, consistent with </w:t>
      </w:r>
      <w:r w:rsidRPr="00351824">
        <w:rPr>
          <w:rFonts w:ascii="Times New Roman" w:hAnsi="Times New Roman" w:cs="Times New Roman"/>
        </w:rPr>
        <w:t>603 CMR 27.08.</w:t>
      </w:r>
      <w:r w:rsidR="00D04672" w:rsidRPr="00D04672">
        <w:rPr>
          <w:rStyle w:val="Hyperlink"/>
          <w:rFonts w:ascii="Times New Roman" w:hAnsi="Times New Roman" w:cs="Times New Roman"/>
          <w:u w:val="none"/>
        </w:rPr>
        <w:t xml:space="preserve"> </w:t>
      </w:r>
      <w:r w:rsidR="00746A74" w:rsidRPr="000B2474">
        <w:rPr>
          <w:rStyle w:val="Hyperlink"/>
          <w:rFonts w:ascii="Times New Roman" w:hAnsi="Times New Roman" w:cs="Times New Roman"/>
          <w:i/>
          <w:color w:val="auto"/>
          <w:u w:val="none"/>
        </w:rPr>
        <w:t>(</w:t>
      </w:r>
      <w:r w:rsidR="00C552E0">
        <w:rPr>
          <w:rStyle w:val="Hyperlink"/>
          <w:rFonts w:ascii="Times New Roman" w:hAnsi="Times New Roman" w:cs="Times New Roman"/>
          <w:i/>
          <w:color w:val="auto"/>
          <w:u w:val="none"/>
        </w:rPr>
        <w:t>No change</w:t>
      </w:r>
      <w:r w:rsidR="00746A74" w:rsidRPr="000B2474">
        <w:rPr>
          <w:rStyle w:val="Hyperlink"/>
          <w:rFonts w:ascii="Times New Roman" w:hAnsi="Times New Roman" w:cs="Times New Roman"/>
          <w:i/>
          <w:color w:val="auto"/>
          <w:u w:val="none"/>
        </w:rPr>
        <w:t>)</w:t>
      </w:r>
    </w:p>
    <w:p w14:paraId="03388BC4" w14:textId="77777777" w:rsidR="00F5008D" w:rsidRPr="000B2474" w:rsidRDefault="00F5008D" w:rsidP="001229D8">
      <w:pPr>
        <w:ind w:left="720"/>
        <w:rPr>
          <w:rStyle w:val="Hyperlink"/>
          <w:rFonts w:ascii="Times New Roman" w:hAnsi="Times New Roman" w:cs="Times New Roman"/>
        </w:rPr>
      </w:pPr>
    </w:p>
    <w:p w14:paraId="0B0DD597" w14:textId="3A5C77C7" w:rsidR="00146128" w:rsidRPr="00146128" w:rsidRDefault="43D7E873" w:rsidP="00403DA1">
      <w:pPr>
        <w:pStyle w:val="Heading3"/>
        <w:rPr>
          <w:b w:val="0"/>
          <w:color w:val="0000FF"/>
          <w:u w:val="single"/>
        </w:rPr>
      </w:pPr>
      <w:bookmarkStart w:id="49" w:name="_Toc47250442"/>
      <w:r w:rsidRPr="000B2474">
        <w:t>Can school districts accept student teachers and other educator candidates for practicum and pre-practicum experiences, and are candidates considered volunteers?</w:t>
      </w:r>
      <w:bookmarkEnd w:id="49"/>
    </w:p>
    <w:p w14:paraId="2925B823" w14:textId="539C23E0" w:rsidR="006C79A7" w:rsidRPr="00146128" w:rsidRDefault="000F234D" w:rsidP="00146128">
      <w:pPr>
        <w:ind w:left="720"/>
        <w:rPr>
          <w:rFonts w:ascii="Times New Roman" w:hAnsi="Times New Roman" w:cs="Times New Roman"/>
          <w:color w:val="0000FF"/>
          <w:u w:val="single"/>
        </w:rPr>
      </w:pPr>
      <w:r>
        <w:rPr>
          <w:rFonts w:ascii="Times New Roman" w:hAnsi="Times New Roman" w:cs="Times New Roman"/>
        </w:rPr>
        <w:t>The Department</w:t>
      </w:r>
      <w:r w:rsidR="43D7E873" w:rsidRPr="00146128">
        <w:rPr>
          <w:rFonts w:ascii="Times New Roman" w:hAnsi="Times New Roman" w:cs="Times New Roman"/>
        </w:rPr>
        <w:t xml:space="preserve"> considers educator preparation candidates (e.g., prospective teachers, administrators, school counselors) </w:t>
      </w:r>
      <w:r w:rsidR="0006021A" w:rsidRPr="00146128">
        <w:rPr>
          <w:rFonts w:ascii="Times New Roman" w:hAnsi="Times New Roman" w:cs="Times New Roman"/>
        </w:rPr>
        <w:t>important individuals</w:t>
      </w:r>
      <w:r w:rsidR="43D7E873" w:rsidRPr="00146128">
        <w:rPr>
          <w:rFonts w:ascii="Times New Roman" w:hAnsi="Times New Roman" w:cs="Times New Roman"/>
        </w:rPr>
        <w:t xml:space="preserve"> who can provide added capacity to meet students' needs. </w:t>
      </w:r>
      <w:r>
        <w:rPr>
          <w:rFonts w:ascii="Times New Roman" w:hAnsi="Times New Roman" w:cs="Times New Roman"/>
        </w:rPr>
        <w:t>The Department</w:t>
      </w:r>
      <w:r w:rsidR="43D7E873" w:rsidRPr="00146128">
        <w:rPr>
          <w:rFonts w:ascii="Times New Roman" w:hAnsi="Times New Roman" w:cs="Times New Roman"/>
        </w:rPr>
        <w:t xml:space="preserve"> encourages district</w:t>
      </w:r>
      <w:r w:rsidR="006070ED">
        <w:rPr>
          <w:rFonts w:ascii="Times New Roman" w:hAnsi="Times New Roman" w:cs="Times New Roman"/>
        </w:rPr>
        <w:t>s</w:t>
      </w:r>
      <w:r w:rsidR="43D7E873" w:rsidRPr="00146128">
        <w:rPr>
          <w:rFonts w:ascii="Times New Roman" w:hAnsi="Times New Roman" w:cs="Times New Roman"/>
        </w:rPr>
        <w:t xml:space="preserve"> to view candidates as essential to the return-to-school effort and to leverage the variety of ways they can support the needs of the school community. </w:t>
      </w:r>
      <w:r w:rsidR="43D7E873" w:rsidRPr="00461C54">
        <w:rPr>
          <w:rFonts w:ascii="Times New Roman" w:hAnsi="Times New Roman" w:cs="Times New Roman"/>
        </w:rPr>
        <w:t>See “</w:t>
      </w:r>
      <w:hyperlink r:id="rId33" w:history="1">
        <w:r w:rsidR="00534685" w:rsidRPr="00461C54">
          <w:rPr>
            <w:rStyle w:val="Hyperlink"/>
            <w:rFonts w:ascii="Times New Roman" w:hAnsi="Times New Roman" w:cs="Times New Roman"/>
          </w:rPr>
          <w:t xml:space="preserve">Leveraging </w:t>
        </w:r>
        <w:r w:rsidR="00534685" w:rsidRPr="00461C54">
          <w:rPr>
            <w:rStyle w:val="Hyperlink"/>
            <w:rFonts w:ascii="Times New Roman" w:hAnsi="Times New Roman" w:cs="Times New Roman"/>
          </w:rPr>
          <w:lastRenderedPageBreak/>
          <w:t>Student Teachers</w:t>
        </w:r>
      </w:hyperlink>
      <w:r w:rsidR="43D7E873" w:rsidRPr="00461C54">
        <w:rPr>
          <w:rFonts w:ascii="Times New Roman" w:hAnsi="Times New Roman" w:cs="Times New Roman"/>
        </w:rPr>
        <w:t xml:space="preserve">,” for additional context. </w:t>
      </w:r>
      <w:r w:rsidR="3D12C29F" w:rsidRPr="00461C54">
        <w:rPr>
          <w:rFonts w:ascii="Times New Roman" w:eastAsia="Times New Roman" w:hAnsi="Times New Roman" w:cs="Times New Roman"/>
        </w:rPr>
        <w:t>We encourage you to identify ways to allow candidates access to remote learning platforms that will be used by your school</w:t>
      </w:r>
      <w:r w:rsidR="002F2685">
        <w:rPr>
          <w:rFonts w:ascii="Times New Roman" w:eastAsia="Times New Roman" w:hAnsi="Times New Roman" w:cs="Times New Roman"/>
        </w:rPr>
        <w:t xml:space="preserve"> or </w:t>
      </w:r>
      <w:r w:rsidR="3D12C29F" w:rsidRPr="00461C54">
        <w:rPr>
          <w:rFonts w:ascii="Times New Roman" w:eastAsia="Times New Roman" w:hAnsi="Times New Roman" w:cs="Times New Roman"/>
        </w:rPr>
        <w:t>district, for example</w:t>
      </w:r>
      <w:r w:rsidR="45674B3D" w:rsidRPr="00461C54">
        <w:rPr>
          <w:rFonts w:ascii="Times New Roman" w:eastAsia="Times New Roman" w:hAnsi="Times New Roman" w:cs="Times New Roman"/>
        </w:rPr>
        <w:t>,</w:t>
      </w:r>
      <w:r w:rsidR="3D12C29F" w:rsidRPr="00461C54">
        <w:rPr>
          <w:rFonts w:ascii="Times New Roman" w:eastAsia="Times New Roman" w:hAnsi="Times New Roman" w:cs="Times New Roman"/>
        </w:rPr>
        <w:t xml:space="preserve"> by providing them with a district-specific email address</w:t>
      </w:r>
      <w:r w:rsidR="5A4A6A6C" w:rsidRPr="00461C54">
        <w:rPr>
          <w:rFonts w:ascii="Times New Roman" w:eastAsia="Times New Roman" w:hAnsi="Times New Roman" w:cs="Times New Roman"/>
        </w:rPr>
        <w:t>,</w:t>
      </w:r>
      <w:r w:rsidR="00BF1EA8" w:rsidRPr="00461C54">
        <w:rPr>
          <w:rFonts w:ascii="Times New Roman" w:eastAsia="Times New Roman" w:hAnsi="Times New Roman" w:cs="Times New Roman"/>
        </w:rPr>
        <w:t xml:space="preserve"> and to work with </w:t>
      </w:r>
      <w:r w:rsidR="000303F6">
        <w:rPr>
          <w:rFonts w:ascii="Times New Roman" w:eastAsia="Times New Roman" w:hAnsi="Times New Roman" w:cs="Times New Roman"/>
        </w:rPr>
        <w:t>e</w:t>
      </w:r>
      <w:r w:rsidR="00BF1EA8" w:rsidRPr="00461C54">
        <w:rPr>
          <w:rFonts w:ascii="Times New Roman" w:eastAsia="Times New Roman" w:hAnsi="Times New Roman" w:cs="Times New Roman"/>
        </w:rPr>
        <w:t xml:space="preserve">d </w:t>
      </w:r>
      <w:r w:rsidR="000303F6">
        <w:rPr>
          <w:rFonts w:ascii="Times New Roman" w:eastAsia="Times New Roman" w:hAnsi="Times New Roman" w:cs="Times New Roman"/>
        </w:rPr>
        <w:t>p</w:t>
      </w:r>
      <w:r w:rsidR="3D12C29F" w:rsidRPr="00461C54">
        <w:rPr>
          <w:rFonts w:ascii="Times New Roman" w:eastAsia="Times New Roman" w:hAnsi="Times New Roman" w:cs="Times New Roman"/>
        </w:rPr>
        <w:t xml:space="preserve">rep partners on the </w:t>
      </w:r>
      <w:hyperlink r:id="rId34" w:history="1">
        <w:r w:rsidR="3D12C29F" w:rsidRPr="00461C54">
          <w:rPr>
            <w:rStyle w:val="Hyperlink"/>
            <w:rFonts w:ascii="Times New Roman" w:eastAsia="Calibri" w:hAnsi="Times New Roman" w:cs="Times New Roman"/>
          </w:rPr>
          <w:t>flexibilities regarding practicum</w:t>
        </w:r>
      </w:hyperlink>
      <w:r w:rsidR="3D12C29F" w:rsidRPr="00461C54">
        <w:rPr>
          <w:rFonts w:ascii="Times New Roman" w:eastAsia="Times New Roman" w:hAnsi="Times New Roman" w:cs="Times New Roman"/>
        </w:rPr>
        <w:t xml:space="preserve"> </w:t>
      </w:r>
      <w:r w:rsidR="3D12C29F" w:rsidRPr="00146128">
        <w:rPr>
          <w:rFonts w:ascii="Times New Roman" w:eastAsia="Times New Roman" w:hAnsi="Times New Roman" w:cs="Times New Roman"/>
        </w:rPr>
        <w:t xml:space="preserve">that </w:t>
      </w:r>
      <w:r w:rsidR="468FE9EF" w:rsidRPr="00146128">
        <w:rPr>
          <w:rFonts w:ascii="Times New Roman" w:eastAsia="Times New Roman" w:hAnsi="Times New Roman" w:cs="Times New Roman"/>
        </w:rPr>
        <w:t xml:space="preserve">DESE has </w:t>
      </w:r>
      <w:r w:rsidR="3D12C29F" w:rsidRPr="00146128">
        <w:rPr>
          <w:rFonts w:ascii="Times New Roman" w:eastAsia="Times New Roman" w:hAnsi="Times New Roman" w:cs="Times New Roman"/>
        </w:rPr>
        <w:t xml:space="preserve">granted </w:t>
      </w:r>
      <w:r w:rsidR="2CCEFB71" w:rsidRPr="00146128">
        <w:rPr>
          <w:rFonts w:ascii="Times New Roman" w:eastAsia="Times New Roman" w:hAnsi="Times New Roman" w:cs="Times New Roman"/>
        </w:rPr>
        <w:t xml:space="preserve">to </w:t>
      </w:r>
      <w:r w:rsidR="3D12C29F" w:rsidRPr="00146128">
        <w:rPr>
          <w:rFonts w:ascii="Times New Roman" w:eastAsia="Times New Roman" w:hAnsi="Times New Roman" w:cs="Times New Roman"/>
        </w:rPr>
        <w:t>them this year.</w:t>
      </w:r>
      <w:r w:rsidR="00C2482C" w:rsidRPr="00146128">
        <w:rPr>
          <w:rFonts w:ascii="Times New Roman" w:eastAsia="Times New Roman" w:hAnsi="Times New Roman" w:cs="Times New Roman"/>
        </w:rPr>
        <w:t xml:space="preserve"> </w:t>
      </w:r>
      <w:r w:rsidR="00BB269A" w:rsidRPr="00146128">
        <w:rPr>
          <w:rFonts w:ascii="Times New Roman" w:hAnsi="Times New Roman" w:cs="Times New Roman"/>
          <w:i/>
          <w:color w:val="000000"/>
          <w:shd w:val="clear" w:color="auto" w:fill="FFFFFF"/>
        </w:rPr>
        <w:t>(N</w:t>
      </w:r>
      <w:r w:rsidR="00536BEE">
        <w:rPr>
          <w:rFonts w:ascii="Times New Roman" w:hAnsi="Times New Roman" w:cs="Times New Roman"/>
          <w:i/>
          <w:color w:val="000000"/>
          <w:shd w:val="clear" w:color="auto" w:fill="FFFFFF"/>
        </w:rPr>
        <w:t>o change</w:t>
      </w:r>
      <w:r w:rsidR="00BB269A" w:rsidRPr="00146128">
        <w:rPr>
          <w:rFonts w:ascii="Times New Roman" w:hAnsi="Times New Roman" w:cs="Times New Roman"/>
          <w:i/>
          <w:color w:val="000000"/>
          <w:shd w:val="clear" w:color="auto" w:fill="FFFFFF"/>
        </w:rPr>
        <w:t>)</w:t>
      </w:r>
    </w:p>
    <w:p w14:paraId="52D778CB" w14:textId="77777777" w:rsidR="006C79A7" w:rsidRPr="000B2474" w:rsidRDefault="006C79A7" w:rsidP="006C79A7">
      <w:pPr>
        <w:pStyle w:val="ListParagraph"/>
        <w:rPr>
          <w:rFonts w:ascii="Times New Roman" w:hAnsi="Times New Roman" w:cs="Times New Roman"/>
          <w:color w:val="0000FF"/>
          <w:u w:val="single"/>
        </w:rPr>
      </w:pPr>
    </w:p>
    <w:p w14:paraId="1A5B1ABE" w14:textId="3C4D656F" w:rsidR="4E26A1BF" w:rsidRPr="000B2474" w:rsidRDefault="7A523113" w:rsidP="00403DA1">
      <w:pPr>
        <w:pStyle w:val="Heading3"/>
        <w:rPr>
          <w:color w:val="0000FF"/>
          <w:u w:val="single"/>
        </w:rPr>
      </w:pPr>
      <w:bookmarkStart w:id="50" w:name="_Toc47250443"/>
      <w:r w:rsidRPr="000B2474">
        <w:t>For the purpose of planning for return to school, may a district prioritize student groups</w:t>
      </w:r>
      <w:r w:rsidR="00713FA8" w:rsidRPr="000B2474">
        <w:t xml:space="preserve"> for in-person instruction</w:t>
      </w:r>
      <w:r w:rsidRPr="000B2474">
        <w:t>?</w:t>
      </w:r>
      <w:bookmarkEnd w:id="50"/>
      <w:r w:rsidR="1D2F7824" w:rsidRPr="000B2474">
        <w:t xml:space="preserve"> </w:t>
      </w:r>
    </w:p>
    <w:p w14:paraId="3E3A236C" w14:textId="43E07D65" w:rsidR="5E9E1B2A" w:rsidRPr="000B2474" w:rsidRDefault="5E9E1B2A" w:rsidP="006C79A7">
      <w:pPr>
        <w:ind w:left="720"/>
        <w:rPr>
          <w:rFonts w:ascii="Times New Roman" w:hAnsi="Times New Roman" w:cs="Times New Roman"/>
        </w:rPr>
      </w:pPr>
      <w:r w:rsidRPr="000B2474">
        <w:rPr>
          <w:rFonts w:ascii="Times New Roman" w:eastAsia="Times New Roman" w:hAnsi="Times New Roman" w:cs="Times New Roman"/>
          <w:lang w:val="en"/>
        </w:rPr>
        <w:t xml:space="preserve">In cases where districts cannot bring back all students in-person and are implementing either a predominantly hybrid or remote model, they may choose to identify groups of students </w:t>
      </w:r>
      <w:r w:rsidR="000303F6">
        <w:rPr>
          <w:rFonts w:ascii="Times New Roman" w:eastAsia="Times New Roman" w:hAnsi="Times New Roman" w:cs="Times New Roman"/>
          <w:lang w:val="en"/>
        </w:rPr>
        <w:t>to</w:t>
      </w:r>
      <w:r w:rsidRPr="000B2474">
        <w:rPr>
          <w:rFonts w:ascii="Times New Roman" w:eastAsia="Times New Roman" w:hAnsi="Times New Roman" w:cs="Times New Roman"/>
          <w:lang w:val="en"/>
        </w:rPr>
        <w:t xml:space="preserve"> attend school in-person full-time</w:t>
      </w:r>
      <w:r w:rsidR="08B7A892" w:rsidRPr="000B2474">
        <w:rPr>
          <w:rFonts w:ascii="Times New Roman" w:eastAsia="Times New Roman" w:hAnsi="Times New Roman" w:cs="Times New Roman"/>
          <w:lang w:val="en"/>
        </w:rPr>
        <w:t xml:space="preserve"> </w:t>
      </w:r>
      <w:r w:rsidR="002F48C7" w:rsidRPr="000B2474">
        <w:rPr>
          <w:rFonts w:ascii="Times New Roman" w:eastAsia="Times New Roman" w:hAnsi="Times New Roman" w:cs="Times New Roman"/>
          <w:lang w:val="en"/>
        </w:rPr>
        <w:t>–</w:t>
      </w:r>
      <w:r w:rsidRPr="000B2474">
        <w:rPr>
          <w:rFonts w:ascii="Times New Roman" w:eastAsia="Times New Roman" w:hAnsi="Times New Roman" w:cs="Times New Roman"/>
          <w:lang w:val="en"/>
        </w:rPr>
        <w:t xml:space="preserve"> so long as the district is able to effectively follow health and safety requirements. </w:t>
      </w:r>
      <w:r w:rsidR="0076466B" w:rsidRPr="000B2474">
        <w:rPr>
          <w:rFonts w:ascii="Times New Roman" w:eastAsia="Times New Roman" w:hAnsi="Times New Roman" w:cs="Times New Roman"/>
          <w:lang w:val="en"/>
        </w:rPr>
        <w:t>We</w:t>
      </w:r>
      <w:r w:rsidRPr="000B2474">
        <w:rPr>
          <w:rFonts w:ascii="Times New Roman" w:eastAsia="Times New Roman" w:hAnsi="Times New Roman" w:cs="Times New Roman"/>
          <w:lang w:val="en"/>
        </w:rPr>
        <w:t xml:space="preserve"> encourage districts to prioritize the following student groups for full-time</w:t>
      </w:r>
      <w:r w:rsidR="000303F6">
        <w:rPr>
          <w:rFonts w:ascii="Times New Roman" w:eastAsia="Times New Roman" w:hAnsi="Times New Roman" w:cs="Times New Roman"/>
          <w:lang w:val="en"/>
        </w:rPr>
        <w:t>,</w:t>
      </w:r>
      <w:r w:rsidRPr="000B2474">
        <w:rPr>
          <w:rFonts w:ascii="Times New Roman" w:eastAsia="Times New Roman" w:hAnsi="Times New Roman" w:cs="Times New Roman"/>
          <w:lang w:val="en"/>
        </w:rPr>
        <w:t xml:space="preserve"> in-person instruction:</w:t>
      </w:r>
    </w:p>
    <w:p w14:paraId="56FF7BA7" w14:textId="0FEFCD23" w:rsidR="5E9E1B2A" w:rsidRPr="000B2474" w:rsidRDefault="5E9E1B2A" w:rsidP="006C79A7">
      <w:pPr>
        <w:pStyle w:val="ListParagraph"/>
        <w:numPr>
          <w:ilvl w:val="1"/>
          <w:numId w:val="1"/>
        </w:numPr>
        <w:rPr>
          <w:rFonts w:ascii="Times New Roman" w:eastAsiaTheme="minorEastAsia" w:hAnsi="Times New Roman" w:cs="Times New Roman"/>
          <w:lang w:val="en"/>
        </w:rPr>
      </w:pPr>
      <w:r w:rsidRPr="000B2474">
        <w:rPr>
          <w:rFonts w:ascii="Times New Roman" w:eastAsia="Times New Roman" w:hAnsi="Times New Roman" w:cs="Times New Roman"/>
          <w:lang w:val="en"/>
        </w:rPr>
        <w:t>Students with disabilities and English learners, particularly those with more intensive needs</w:t>
      </w:r>
      <w:r w:rsidR="35B36CF4" w:rsidRPr="000B2474">
        <w:rPr>
          <w:rFonts w:ascii="Times New Roman" w:eastAsia="Times New Roman" w:hAnsi="Times New Roman" w:cs="Times New Roman"/>
          <w:lang w:val="en"/>
        </w:rPr>
        <w:t>.</w:t>
      </w:r>
      <w:r w:rsidR="307CFB28" w:rsidRPr="000B2474">
        <w:rPr>
          <w:rFonts w:ascii="Times New Roman" w:eastAsia="Times New Roman" w:hAnsi="Times New Roman" w:cs="Times New Roman"/>
          <w:lang w:val="en"/>
        </w:rPr>
        <w:t xml:space="preserve"> </w:t>
      </w:r>
      <w:r w:rsidR="071C6073" w:rsidRPr="000B2474">
        <w:rPr>
          <w:rFonts w:ascii="Times New Roman" w:eastAsia="Times New Roman" w:hAnsi="Times New Roman" w:cs="Times New Roman"/>
          <w:lang w:val="en"/>
        </w:rPr>
        <w:t>P</w:t>
      </w:r>
      <w:r w:rsidR="307CFB28" w:rsidRPr="000B2474">
        <w:rPr>
          <w:rFonts w:ascii="Times New Roman" w:eastAsia="Times New Roman" w:hAnsi="Times New Roman" w:cs="Times New Roman"/>
          <w:lang w:val="en"/>
        </w:rPr>
        <w:t xml:space="preserve">lease refer to the </w:t>
      </w:r>
      <w:hyperlink r:id="rId35" w:history="1">
        <w:r w:rsidR="307CFB28" w:rsidRPr="000B2474">
          <w:rPr>
            <w:rStyle w:val="Hyperlink"/>
            <w:rFonts w:ascii="Times New Roman" w:eastAsia="Times New Roman" w:hAnsi="Times New Roman" w:cs="Times New Roman"/>
            <w:lang w:val="en"/>
          </w:rPr>
          <w:t>Comprehensive Special Education Guidance</w:t>
        </w:r>
      </w:hyperlink>
      <w:r w:rsidR="307CFB28" w:rsidRPr="000B2474">
        <w:rPr>
          <w:rFonts w:ascii="Times New Roman" w:eastAsia="Times New Roman" w:hAnsi="Times New Roman" w:cs="Times New Roman"/>
          <w:lang w:val="en"/>
        </w:rPr>
        <w:t xml:space="preserve"> for </w:t>
      </w:r>
      <w:r w:rsidR="0076466B" w:rsidRPr="000B2474">
        <w:rPr>
          <w:rFonts w:ascii="Times New Roman" w:eastAsia="Times New Roman" w:hAnsi="Times New Roman" w:cs="Times New Roman"/>
          <w:lang w:val="en"/>
        </w:rPr>
        <w:t xml:space="preserve">a </w:t>
      </w:r>
      <w:r w:rsidR="15DEE1EB" w:rsidRPr="000B2474">
        <w:rPr>
          <w:rFonts w:ascii="Times New Roman" w:eastAsia="Times New Roman" w:hAnsi="Times New Roman" w:cs="Times New Roman"/>
          <w:lang w:val="en"/>
        </w:rPr>
        <w:t>more expansive definition of these students</w:t>
      </w:r>
      <w:r w:rsidR="0811CEF4" w:rsidRPr="000B2474">
        <w:rPr>
          <w:rFonts w:ascii="Times New Roman" w:eastAsia="Times New Roman" w:hAnsi="Times New Roman" w:cs="Times New Roman"/>
          <w:lang w:val="en"/>
        </w:rPr>
        <w:t>.</w:t>
      </w:r>
    </w:p>
    <w:p w14:paraId="55490B2B" w14:textId="324179B7" w:rsidR="5E9E1B2A" w:rsidRPr="000B2474" w:rsidRDefault="5E9E1B2A" w:rsidP="006C79A7">
      <w:pPr>
        <w:pStyle w:val="ListParagraph"/>
        <w:numPr>
          <w:ilvl w:val="1"/>
          <w:numId w:val="1"/>
        </w:numPr>
        <w:rPr>
          <w:rFonts w:ascii="Times New Roman" w:hAnsi="Times New Roman" w:cs="Times New Roman"/>
          <w:lang w:val="en"/>
        </w:rPr>
      </w:pPr>
      <w:r w:rsidRPr="000B2474">
        <w:rPr>
          <w:rFonts w:ascii="Times New Roman" w:eastAsia="Times New Roman" w:hAnsi="Times New Roman" w:cs="Times New Roman"/>
          <w:lang w:val="en"/>
        </w:rPr>
        <w:t>Students whose parents/caregivers report they do not have access to reliable internet or a suitable learning space at home (particularly students experiencing homelessness or housing insecurity and students in foster care or congregate care)</w:t>
      </w:r>
      <w:r w:rsidR="49FB46B6" w:rsidRPr="000B2474">
        <w:rPr>
          <w:rFonts w:ascii="Times New Roman" w:eastAsia="Times New Roman" w:hAnsi="Times New Roman" w:cs="Times New Roman"/>
          <w:lang w:val="en"/>
        </w:rPr>
        <w:t>.</w:t>
      </w:r>
    </w:p>
    <w:p w14:paraId="54B0E7B6" w14:textId="5D9648A0" w:rsidR="5E9E1B2A" w:rsidRPr="000B2474" w:rsidRDefault="5E9E1B2A" w:rsidP="006C79A7">
      <w:pPr>
        <w:pStyle w:val="ListParagraph"/>
        <w:numPr>
          <w:ilvl w:val="1"/>
          <w:numId w:val="1"/>
        </w:numPr>
        <w:rPr>
          <w:rFonts w:ascii="Times New Roman" w:hAnsi="Times New Roman" w:cs="Times New Roman"/>
          <w:lang w:val="en"/>
        </w:rPr>
      </w:pPr>
      <w:r w:rsidRPr="000B2474">
        <w:rPr>
          <w:rFonts w:ascii="Times New Roman" w:eastAsia="Times New Roman" w:hAnsi="Times New Roman" w:cs="Times New Roman"/>
          <w:lang w:val="en"/>
        </w:rPr>
        <w:t>Students who are significantly behind academically</w:t>
      </w:r>
      <w:r w:rsidR="7410E234" w:rsidRPr="000B2474">
        <w:rPr>
          <w:rFonts w:ascii="Times New Roman" w:eastAsia="Times New Roman" w:hAnsi="Times New Roman" w:cs="Times New Roman"/>
          <w:lang w:val="en"/>
        </w:rPr>
        <w:t>.</w:t>
      </w:r>
    </w:p>
    <w:p w14:paraId="1B5648D4" w14:textId="4B284A07" w:rsidR="5E9E1B2A" w:rsidRPr="000B2474" w:rsidRDefault="5E9E1B2A" w:rsidP="006C79A7">
      <w:pPr>
        <w:pStyle w:val="ListParagraph"/>
        <w:numPr>
          <w:ilvl w:val="1"/>
          <w:numId w:val="1"/>
        </w:numPr>
        <w:rPr>
          <w:rFonts w:ascii="Times New Roman" w:hAnsi="Times New Roman" w:cs="Times New Roman"/>
          <w:lang w:val="en"/>
        </w:rPr>
      </w:pPr>
      <w:r w:rsidRPr="000B2474">
        <w:rPr>
          <w:rFonts w:ascii="Times New Roman" w:eastAsia="Times New Roman" w:hAnsi="Times New Roman" w:cs="Times New Roman"/>
          <w:lang w:val="en"/>
        </w:rPr>
        <w:t>Students who were disengaged and/or who struggled significantly during previous remote learning perio</w:t>
      </w:r>
      <w:r w:rsidR="002F48C7" w:rsidRPr="000B2474">
        <w:rPr>
          <w:rFonts w:ascii="Times New Roman" w:eastAsia="Times New Roman" w:hAnsi="Times New Roman" w:cs="Times New Roman"/>
          <w:lang w:val="en"/>
        </w:rPr>
        <w:t>ds.</w:t>
      </w:r>
    </w:p>
    <w:p w14:paraId="7AFBDCFB" w14:textId="2163F358" w:rsidR="5E9E1B2A" w:rsidRPr="000B2474" w:rsidRDefault="5E9E1B2A" w:rsidP="006C79A7">
      <w:pPr>
        <w:pStyle w:val="ListParagraph"/>
        <w:numPr>
          <w:ilvl w:val="1"/>
          <w:numId w:val="1"/>
        </w:numPr>
        <w:rPr>
          <w:rFonts w:ascii="Times New Roman" w:hAnsi="Times New Roman" w:cs="Times New Roman"/>
          <w:lang w:val="en"/>
        </w:rPr>
      </w:pPr>
      <w:r w:rsidRPr="000B2474">
        <w:rPr>
          <w:rFonts w:ascii="Times New Roman" w:eastAsia="Times New Roman" w:hAnsi="Times New Roman" w:cs="Times New Roman"/>
          <w:lang w:val="en"/>
        </w:rPr>
        <w:t xml:space="preserve">Early learners (grades </w:t>
      </w:r>
      <w:proofErr w:type="spellStart"/>
      <w:r w:rsidR="00F40E81">
        <w:rPr>
          <w:rFonts w:ascii="Times New Roman" w:eastAsia="Times New Roman" w:hAnsi="Times New Roman" w:cs="Times New Roman"/>
          <w:lang w:val="en"/>
        </w:rPr>
        <w:t>p</w:t>
      </w:r>
      <w:r w:rsidRPr="000B2474">
        <w:rPr>
          <w:rFonts w:ascii="Times New Roman" w:eastAsia="Times New Roman" w:hAnsi="Times New Roman" w:cs="Times New Roman"/>
          <w:lang w:val="en"/>
        </w:rPr>
        <w:t>reK</w:t>
      </w:r>
      <w:proofErr w:type="spellEnd"/>
      <w:r w:rsidR="002F48C7" w:rsidRPr="000B2474">
        <w:rPr>
          <w:rFonts w:ascii="Times New Roman" w:eastAsia="Times New Roman" w:hAnsi="Times New Roman" w:cs="Times New Roman"/>
          <w:lang w:val="en"/>
        </w:rPr>
        <w:t>–</w:t>
      </w:r>
      <w:r w:rsidRPr="000B2474">
        <w:rPr>
          <w:rFonts w:ascii="Times New Roman" w:eastAsia="Times New Roman" w:hAnsi="Times New Roman" w:cs="Times New Roman"/>
          <w:lang w:val="en"/>
        </w:rPr>
        <w:t>5)</w:t>
      </w:r>
      <w:r w:rsidR="1F596999" w:rsidRPr="000B2474">
        <w:rPr>
          <w:rFonts w:ascii="Times New Roman" w:eastAsia="Times New Roman" w:hAnsi="Times New Roman" w:cs="Times New Roman"/>
          <w:lang w:val="en"/>
        </w:rPr>
        <w:t>.</w:t>
      </w:r>
    </w:p>
    <w:p w14:paraId="4A83E9D5" w14:textId="26444157" w:rsidR="5E9E1B2A" w:rsidRPr="000B2474" w:rsidRDefault="5E9E1B2A" w:rsidP="006C79A7">
      <w:pPr>
        <w:rPr>
          <w:rFonts w:ascii="Times New Roman" w:eastAsia="Times New Roman" w:hAnsi="Times New Roman" w:cs="Times New Roman"/>
          <w:sz w:val="24"/>
          <w:szCs w:val="24"/>
          <w:lang w:val="en"/>
        </w:rPr>
      </w:pPr>
      <w:r w:rsidRPr="000B2474">
        <w:rPr>
          <w:rFonts w:ascii="Times New Roman" w:eastAsia="Times New Roman" w:hAnsi="Times New Roman" w:cs="Times New Roman"/>
          <w:sz w:val="24"/>
          <w:szCs w:val="24"/>
          <w:lang w:val="en"/>
        </w:rPr>
        <w:t xml:space="preserve"> </w:t>
      </w:r>
    </w:p>
    <w:p w14:paraId="2CE88829" w14:textId="39383FAD" w:rsidR="00F5008D" w:rsidRPr="000B2474" w:rsidRDefault="5E9E1B2A" w:rsidP="00F5008D">
      <w:pPr>
        <w:pStyle w:val="ListParagraph"/>
        <w:rPr>
          <w:rFonts w:ascii="Times New Roman" w:eastAsia="Times New Roman" w:hAnsi="Times New Roman" w:cs="Times New Roman"/>
          <w:lang w:val="en"/>
        </w:rPr>
      </w:pPr>
      <w:r w:rsidRPr="000B2474">
        <w:rPr>
          <w:rFonts w:ascii="Times New Roman" w:eastAsia="Times New Roman" w:hAnsi="Times New Roman" w:cs="Times New Roman"/>
          <w:lang w:val="en"/>
        </w:rPr>
        <w:t>In cases where the student populations listed above comprise too large a group to safely return all of the prioritized students in-person, we strongly encourage districts to prioritize students in the first two groups.</w:t>
      </w:r>
      <w:r w:rsidR="00BB269A" w:rsidRPr="000B2474">
        <w:rPr>
          <w:rFonts w:ascii="Times New Roman" w:eastAsia="Times New Roman" w:hAnsi="Times New Roman" w:cs="Times New Roman"/>
          <w:lang w:val="en"/>
        </w:rPr>
        <w:t xml:space="preserve"> </w:t>
      </w:r>
      <w:r w:rsidR="00BB269A" w:rsidRPr="000B2474">
        <w:rPr>
          <w:rFonts w:ascii="Times New Roman" w:hAnsi="Times New Roman" w:cs="Times New Roman"/>
          <w:i/>
          <w:color w:val="000000"/>
          <w:shd w:val="clear" w:color="auto" w:fill="FFFFFF"/>
        </w:rPr>
        <w:t>(N</w:t>
      </w:r>
      <w:r w:rsidR="00326C20">
        <w:rPr>
          <w:rFonts w:ascii="Times New Roman" w:hAnsi="Times New Roman" w:cs="Times New Roman"/>
          <w:i/>
          <w:color w:val="000000"/>
          <w:shd w:val="clear" w:color="auto" w:fill="FFFFFF"/>
        </w:rPr>
        <w:t>o change</w:t>
      </w:r>
      <w:r w:rsidR="00BB269A" w:rsidRPr="000B2474">
        <w:rPr>
          <w:rFonts w:ascii="Times New Roman" w:hAnsi="Times New Roman" w:cs="Times New Roman"/>
          <w:i/>
          <w:color w:val="000000"/>
          <w:shd w:val="clear" w:color="auto" w:fill="FFFFFF"/>
        </w:rPr>
        <w:t>)</w:t>
      </w:r>
    </w:p>
    <w:p w14:paraId="0CA11526" w14:textId="77777777" w:rsidR="00534685" w:rsidRPr="000B2474" w:rsidRDefault="00534685" w:rsidP="00534685">
      <w:pPr>
        <w:shd w:val="clear" w:color="auto" w:fill="FFFFFF" w:themeFill="background1"/>
        <w:rPr>
          <w:rFonts w:ascii="Times New Roman" w:eastAsia="Times New Roman" w:hAnsi="Times New Roman" w:cs="Times New Roman"/>
          <w:sz w:val="24"/>
          <w:szCs w:val="24"/>
          <w:lang w:val="en"/>
        </w:rPr>
      </w:pPr>
    </w:p>
    <w:p w14:paraId="189B5E97" w14:textId="413B3F38" w:rsidR="00534685" w:rsidRPr="000B2474" w:rsidRDefault="00534685" w:rsidP="00403DA1">
      <w:pPr>
        <w:pStyle w:val="Heading3"/>
      </w:pPr>
      <w:bookmarkStart w:id="51" w:name="_Toc47250444"/>
      <w:r w:rsidRPr="000B2474">
        <w:t>Can the school committee or executive board set additional policies above and beyond what is outlined in these guidance documents?</w:t>
      </w:r>
      <w:bookmarkEnd w:id="51"/>
      <w:r w:rsidRPr="000B2474">
        <w:t xml:space="preserve"> </w:t>
      </w:r>
    </w:p>
    <w:p w14:paraId="1B88886C" w14:textId="0B9CEEC4" w:rsidR="00534685" w:rsidRPr="000B2474" w:rsidRDefault="00534685" w:rsidP="00534685">
      <w:pPr>
        <w:spacing w:line="259" w:lineRule="auto"/>
        <w:ind w:left="720"/>
        <w:rPr>
          <w:rFonts w:ascii="Times New Roman" w:eastAsia="Times New Roman" w:hAnsi="Times New Roman" w:cs="Times New Roman"/>
        </w:rPr>
      </w:pPr>
      <w:r w:rsidRPr="000B2474">
        <w:rPr>
          <w:rFonts w:ascii="Times New Roman" w:eastAsia="Times New Roman" w:hAnsi="Times New Roman" w:cs="Times New Roman"/>
        </w:rPr>
        <w:t>Yes, school committees and executive boards may set additional policies so long as those policies meet the minimum medical requirements as provided in the guidance and do not impede students’ access and right to public education.</w:t>
      </w:r>
      <w:r w:rsidR="00BB269A" w:rsidRPr="000B2474">
        <w:rPr>
          <w:rFonts w:ascii="Times New Roman" w:eastAsia="Times New Roman" w:hAnsi="Times New Roman" w:cs="Times New Roman"/>
        </w:rPr>
        <w:t xml:space="preserve"> </w:t>
      </w:r>
      <w:r w:rsidR="00BB269A" w:rsidRPr="000B2474">
        <w:rPr>
          <w:rFonts w:ascii="Times New Roman" w:hAnsi="Times New Roman" w:cs="Times New Roman"/>
          <w:i/>
          <w:color w:val="000000"/>
          <w:shd w:val="clear" w:color="auto" w:fill="FFFFFF"/>
        </w:rPr>
        <w:t>(N</w:t>
      </w:r>
      <w:r w:rsidR="003958E1">
        <w:rPr>
          <w:rFonts w:ascii="Times New Roman" w:hAnsi="Times New Roman" w:cs="Times New Roman"/>
          <w:i/>
          <w:color w:val="000000"/>
          <w:shd w:val="clear" w:color="auto" w:fill="FFFFFF"/>
        </w:rPr>
        <w:t>o change</w:t>
      </w:r>
      <w:r w:rsidR="00BB269A" w:rsidRPr="000B2474">
        <w:rPr>
          <w:rFonts w:ascii="Times New Roman" w:hAnsi="Times New Roman" w:cs="Times New Roman"/>
          <w:i/>
          <w:color w:val="000000"/>
          <w:shd w:val="clear" w:color="auto" w:fill="FFFFFF"/>
        </w:rPr>
        <w:t>)</w:t>
      </w:r>
    </w:p>
    <w:p w14:paraId="48E3DCE7" w14:textId="7807EDA1" w:rsidR="00726914" w:rsidRPr="000B2474" w:rsidRDefault="00726914" w:rsidP="00534685">
      <w:pPr>
        <w:spacing w:line="259" w:lineRule="auto"/>
        <w:ind w:left="720"/>
        <w:rPr>
          <w:rFonts w:ascii="Times New Roman" w:eastAsia="Times New Roman" w:hAnsi="Times New Roman" w:cs="Times New Roman"/>
        </w:rPr>
      </w:pPr>
    </w:p>
    <w:p w14:paraId="7D53EDDE" w14:textId="53729CAF" w:rsidR="006C79A7" w:rsidRPr="000B2474" w:rsidRDefault="00F854E7" w:rsidP="00403DA1">
      <w:pPr>
        <w:pStyle w:val="Heading3"/>
        <w:rPr>
          <w:color w:val="0000FF"/>
          <w:u w:val="single"/>
        </w:rPr>
      </w:pPr>
      <w:bookmarkStart w:id="52" w:name="_Toc47250445"/>
      <w:r w:rsidRPr="000B2474">
        <w:t>If</w:t>
      </w:r>
      <w:r w:rsidR="00726914" w:rsidRPr="000B2474">
        <w:t xml:space="preserve"> a student </w:t>
      </w:r>
      <w:r w:rsidR="00BB2FFE" w:rsidRPr="000B2474">
        <w:t xml:space="preserve">transfers </w:t>
      </w:r>
      <w:r w:rsidRPr="000B2474">
        <w:t xml:space="preserve">into our </w:t>
      </w:r>
      <w:r w:rsidR="00BB2FFE" w:rsidRPr="000B2474">
        <w:t>district or school</w:t>
      </w:r>
      <w:r w:rsidR="000D7163">
        <w:t>,</w:t>
      </w:r>
      <w:r w:rsidR="00BB2FFE" w:rsidRPr="000B2474">
        <w:t xml:space="preserve"> are they required to </w:t>
      </w:r>
      <w:r w:rsidR="0006021A" w:rsidRPr="000B2474">
        <w:t>self-</w:t>
      </w:r>
      <w:r w:rsidR="00BB2FFE" w:rsidRPr="000B2474">
        <w:t>quarantine?</w:t>
      </w:r>
      <w:bookmarkEnd w:id="52"/>
      <w:r w:rsidR="00BB2FFE" w:rsidRPr="000B2474">
        <w:t xml:space="preserve"> </w:t>
      </w:r>
    </w:p>
    <w:p w14:paraId="76F8FDE0" w14:textId="796BDC7B" w:rsidR="00434887" w:rsidRDefault="00F854E7" w:rsidP="00434887">
      <w:pPr>
        <w:pStyle w:val="ListParagraph"/>
        <w:rPr>
          <w:rFonts w:ascii="Times New Roman" w:eastAsia="Times New Roman" w:hAnsi="Times New Roman" w:cs="Times New Roman"/>
          <w:i/>
        </w:rPr>
      </w:pPr>
      <w:r w:rsidRPr="000B2474">
        <w:rPr>
          <w:rFonts w:ascii="Times New Roman" w:eastAsia="Times New Roman" w:hAnsi="Times New Roman" w:cs="Times New Roman"/>
        </w:rPr>
        <w:t xml:space="preserve">In general, students </w:t>
      </w:r>
      <w:r w:rsidR="00BB2FFE" w:rsidRPr="000B2474">
        <w:rPr>
          <w:rFonts w:ascii="Times New Roman" w:eastAsia="Times New Roman" w:hAnsi="Times New Roman" w:cs="Times New Roman"/>
        </w:rPr>
        <w:t xml:space="preserve">who </w:t>
      </w:r>
      <w:r w:rsidR="002E5CB3" w:rsidRPr="000B2474">
        <w:rPr>
          <w:rFonts w:ascii="Times New Roman" w:eastAsia="Times New Roman" w:hAnsi="Times New Roman" w:cs="Times New Roman"/>
        </w:rPr>
        <w:t xml:space="preserve">reside in Massachusetts who </w:t>
      </w:r>
      <w:r w:rsidR="00BB2FFE" w:rsidRPr="000B2474">
        <w:rPr>
          <w:rFonts w:ascii="Times New Roman" w:eastAsia="Times New Roman" w:hAnsi="Times New Roman" w:cs="Times New Roman"/>
        </w:rPr>
        <w:t xml:space="preserve">transfer into a district or school mid-year are not required to </w:t>
      </w:r>
      <w:r w:rsidR="0006021A" w:rsidRPr="000B2474">
        <w:rPr>
          <w:rFonts w:ascii="Times New Roman" w:eastAsia="Times New Roman" w:hAnsi="Times New Roman" w:cs="Times New Roman"/>
        </w:rPr>
        <w:t>self-</w:t>
      </w:r>
      <w:r w:rsidR="00BB2FFE" w:rsidRPr="000B2474">
        <w:rPr>
          <w:rFonts w:ascii="Times New Roman" w:eastAsia="Times New Roman" w:hAnsi="Times New Roman" w:cs="Times New Roman"/>
        </w:rPr>
        <w:t>quarantine</w:t>
      </w:r>
      <w:r w:rsidR="00434887">
        <w:rPr>
          <w:rFonts w:ascii="Times New Roman" w:eastAsia="Times New Roman" w:hAnsi="Times New Roman" w:cs="Times New Roman"/>
        </w:rPr>
        <w:t xml:space="preserve">. See </w:t>
      </w:r>
      <w:hyperlink r:id="rId36" w:history="1">
        <w:r w:rsidR="00434887" w:rsidRPr="00434887">
          <w:rPr>
            <w:rStyle w:val="Hyperlink"/>
            <w:rFonts w:ascii="Times New Roman" w:eastAsia="Times New Roman" w:hAnsi="Times New Roman" w:cs="Times New Roman"/>
          </w:rPr>
          <w:t>Protocols for Responding to COVID-19 Scenarios</w:t>
        </w:r>
      </w:hyperlink>
      <w:bookmarkStart w:id="53" w:name="_GoBack"/>
      <w:bookmarkEnd w:id="53"/>
      <w:r w:rsidR="002508E6" w:rsidRPr="000B2474">
        <w:rPr>
          <w:rFonts w:ascii="Times New Roman" w:eastAsia="Times New Roman" w:hAnsi="Times New Roman" w:cs="Times New Roman"/>
        </w:rPr>
        <w:t xml:space="preserve"> </w:t>
      </w:r>
      <w:r w:rsidRPr="000B2474">
        <w:rPr>
          <w:rFonts w:ascii="Times New Roman" w:eastAsia="Times New Roman" w:hAnsi="Times New Roman" w:cs="Times New Roman"/>
        </w:rPr>
        <w:t xml:space="preserve">for situations that require self-quarantine or self-isolation. Students who transfer from out of state </w:t>
      </w:r>
      <w:r w:rsidR="006F1DC6" w:rsidRPr="000B2474">
        <w:rPr>
          <w:rFonts w:ascii="Times New Roman" w:eastAsia="Times New Roman" w:hAnsi="Times New Roman" w:cs="Times New Roman"/>
        </w:rPr>
        <w:t xml:space="preserve">must follow </w:t>
      </w:r>
      <w:hyperlink r:id="rId37" w:history="1">
        <w:r w:rsidR="006F1DC6" w:rsidRPr="000B2474">
          <w:rPr>
            <w:rStyle w:val="Hyperlink"/>
            <w:rFonts w:ascii="Times New Roman" w:eastAsia="Times New Roman" w:hAnsi="Times New Roman" w:cs="Times New Roman"/>
          </w:rPr>
          <w:t>COVID-19 Travel Orders</w:t>
        </w:r>
      </w:hyperlink>
      <w:r w:rsidR="006F1DC6" w:rsidRPr="000B2474">
        <w:rPr>
          <w:rFonts w:ascii="Times New Roman" w:eastAsia="Times New Roman" w:hAnsi="Times New Roman" w:cs="Times New Roman"/>
        </w:rPr>
        <w:t xml:space="preserve"> for Massachusetts. </w:t>
      </w:r>
      <w:r w:rsidR="002508E6" w:rsidRPr="000B2474">
        <w:rPr>
          <w:rFonts w:ascii="Times New Roman" w:eastAsia="Times New Roman" w:hAnsi="Times New Roman" w:cs="Times New Roman"/>
          <w:i/>
        </w:rPr>
        <w:t>(N</w:t>
      </w:r>
      <w:r w:rsidR="00E57A14">
        <w:rPr>
          <w:rFonts w:ascii="Times New Roman" w:eastAsia="Times New Roman" w:hAnsi="Times New Roman" w:cs="Times New Roman"/>
          <w:i/>
        </w:rPr>
        <w:t>o change</w:t>
      </w:r>
      <w:r w:rsidR="002508E6" w:rsidRPr="000B2474">
        <w:rPr>
          <w:rFonts w:ascii="Times New Roman" w:eastAsia="Times New Roman" w:hAnsi="Times New Roman" w:cs="Times New Roman"/>
          <w:i/>
        </w:rPr>
        <w:t>)</w:t>
      </w:r>
      <w:bookmarkStart w:id="54" w:name="_Toc47250446"/>
    </w:p>
    <w:p w14:paraId="5ED236D6" w14:textId="409BF5B0" w:rsidR="00434887" w:rsidRDefault="00434887" w:rsidP="00434887">
      <w:pPr>
        <w:pStyle w:val="ListParagraph"/>
        <w:rPr>
          <w:rFonts w:ascii="Times New Roman" w:eastAsia="Times New Roman" w:hAnsi="Times New Roman" w:cs="Times New Roman"/>
          <w:i/>
        </w:rPr>
      </w:pPr>
    </w:p>
    <w:p w14:paraId="3A2D35FC" w14:textId="7BD05FB6" w:rsidR="00434887" w:rsidRDefault="00434887" w:rsidP="00434887">
      <w:pPr>
        <w:pStyle w:val="ListParagraph"/>
        <w:rPr>
          <w:rFonts w:ascii="Times New Roman" w:eastAsia="Times New Roman" w:hAnsi="Times New Roman" w:cs="Times New Roman"/>
          <w:i/>
        </w:rPr>
      </w:pPr>
    </w:p>
    <w:p w14:paraId="03F4BA56" w14:textId="77777777" w:rsidR="00434887" w:rsidRPr="00434887" w:rsidRDefault="00434887" w:rsidP="00434887">
      <w:pPr>
        <w:pStyle w:val="ListParagraph"/>
        <w:rPr>
          <w:rFonts w:ascii="Times New Roman" w:eastAsia="Times New Roman" w:hAnsi="Times New Roman" w:cs="Times New Roman"/>
          <w:i/>
        </w:rPr>
      </w:pPr>
    </w:p>
    <w:p w14:paraId="65B52DC9" w14:textId="6B697460" w:rsidR="00D517C3" w:rsidRPr="000B2474" w:rsidRDefault="00434887" w:rsidP="00146128">
      <w:pPr>
        <w:pStyle w:val="Heading2"/>
      </w:pPr>
      <w:r>
        <w:br/>
      </w:r>
      <w:r w:rsidR="00D517C3" w:rsidRPr="000B2474">
        <w:t>Transportation</w:t>
      </w:r>
      <w:bookmarkEnd w:id="54"/>
    </w:p>
    <w:p w14:paraId="2743F9AF" w14:textId="1A896138" w:rsidR="00BB2FFE" w:rsidRPr="000B2474" w:rsidRDefault="00BB2FFE" w:rsidP="006F1DC6">
      <w:pPr>
        <w:spacing w:line="259" w:lineRule="auto"/>
        <w:rPr>
          <w:rFonts w:ascii="Times New Roman" w:hAnsi="Times New Roman" w:cs="Times New Roman"/>
          <w:color w:val="0000FF"/>
          <w:u w:val="single"/>
        </w:rPr>
      </w:pPr>
    </w:p>
    <w:p w14:paraId="4D487E6E" w14:textId="54663B99" w:rsidR="00D517C3" w:rsidRPr="000B2474" w:rsidRDefault="00D517C3" w:rsidP="00403DA1">
      <w:pPr>
        <w:pStyle w:val="Heading3"/>
        <w:rPr>
          <w:rFonts w:eastAsiaTheme="minorEastAsia"/>
          <w:i/>
          <w:iCs/>
          <w:color w:val="201F1E"/>
        </w:rPr>
      </w:pPr>
      <w:bookmarkStart w:id="55" w:name="_Toc47250447"/>
      <w:r w:rsidRPr="000B2474">
        <w:t>What is the role of the bus driver or bus monitor in identifying possibl</w:t>
      </w:r>
      <w:r w:rsidR="00791ABE">
        <w:t>y</w:t>
      </w:r>
      <w:r w:rsidRPr="000B2474">
        <w:t xml:space="preserve"> symptomatic students?</w:t>
      </w:r>
      <w:bookmarkEnd w:id="55"/>
    </w:p>
    <w:p w14:paraId="712712CE" w14:textId="4FAD2346" w:rsidR="00D517C3" w:rsidRPr="000B2474" w:rsidRDefault="00D517C3" w:rsidP="00D517C3">
      <w:pPr>
        <w:spacing w:line="259" w:lineRule="auto"/>
        <w:ind w:left="720"/>
        <w:rPr>
          <w:rFonts w:ascii="Times New Roman" w:eastAsia="Times New Roman" w:hAnsi="Times New Roman" w:cs="Times New Roman"/>
        </w:rPr>
      </w:pPr>
      <w:r w:rsidRPr="000B2474">
        <w:rPr>
          <w:rFonts w:ascii="Times New Roman" w:eastAsia="Times New Roman" w:hAnsi="Times New Roman" w:cs="Times New Roman"/>
        </w:rPr>
        <w:t xml:space="preserve">We are not recommending bus drivers or bus monitors actively screen students as they enter or ride the school bus. However, bus drivers and bus monitors can play an important role in </w:t>
      </w:r>
      <w:r w:rsidRPr="000B2474">
        <w:rPr>
          <w:rFonts w:ascii="Times New Roman" w:eastAsia="Times New Roman" w:hAnsi="Times New Roman" w:cs="Times New Roman"/>
          <w:i/>
          <w:iCs/>
        </w:rPr>
        <w:t xml:space="preserve">flagging </w:t>
      </w:r>
      <w:r w:rsidRPr="000B2474">
        <w:rPr>
          <w:rFonts w:ascii="Times New Roman" w:eastAsia="Times New Roman" w:hAnsi="Times New Roman" w:cs="Times New Roman"/>
        </w:rPr>
        <w:t xml:space="preserve">possible symptomatic students. If it is evident that someone has symptoms, whether reported or observed, the bus </w:t>
      </w:r>
      <w:r w:rsidRPr="000B2474">
        <w:rPr>
          <w:rFonts w:ascii="Times New Roman" w:eastAsia="Times New Roman" w:hAnsi="Times New Roman" w:cs="Times New Roman"/>
        </w:rPr>
        <w:lastRenderedPageBreak/>
        <w:t xml:space="preserve">driver or bus monitor should follow the </w:t>
      </w:r>
      <w:hyperlink r:id="rId38" w:history="1">
        <w:r w:rsidRPr="000B2474">
          <w:rPr>
            <w:rStyle w:val="Hyperlink"/>
            <w:rFonts w:ascii="Times New Roman" w:eastAsia="Times New Roman" w:hAnsi="Times New Roman" w:cs="Times New Roman"/>
          </w:rPr>
          <w:t xml:space="preserve">protocols outlined in the </w:t>
        </w:r>
        <w:r w:rsidR="00791ABE">
          <w:rPr>
            <w:rStyle w:val="Hyperlink"/>
            <w:rFonts w:ascii="Times New Roman" w:eastAsia="Times New Roman" w:hAnsi="Times New Roman" w:cs="Times New Roman"/>
          </w:rPr>
          <w:t xml:space="preserve">transportation </w:t>
        </w:r>
        <w:r w:rsidRPr="000B2474">
          <w:rPr>
            <w:rStyle w:val="Hyperlink"/>
            <w:rFonts w:ascii="Times New Roman" w:eastAsia="Times New Roman" w:hAnsi="Times New Roman" w:cs="Times New Roman"/>
          </w:rPr>
          <w:t>guidance</w:t>
        </w:r>
      </w:hyperlink>
      <w:r w:rsidRPr="000B2474">
        <w:rPr>
          <w:rFonts w:ascii="Times New Roman" w:eastAsia="Times New Roman" w:hAnsi="Times New Roman" w:cs="Times New Roman"/>
        </w:rPr>
        <w:t xml:space="preserve">. Bus drivers and bus monitors should be trained on these protocols and scenarios prior to the start of the year. </w:t>
      </w:r>
      <w:r w:rsidRPr="000B2474">
        <w:rPr>
          <w:rFonts w:ascii="Times New Roman" w:hAnsi="Times New Roman" w:cs="Times New Roman"/>
          <w:i/>
          <w:color w:val="000000"/>
          <w:shd w:val="clear" w:color="auto" w:fill="FFFFFF"/>
        </w:rPr>
        <w:t>(N</w:t>
      </w:r>
      <w:r w:rsidR="006171D2">
        <w:rPr>
          <w:rFonts w:ascii="Times New Roman" w:hAnsi="Times New Roman" w:cs="Times New Roman"/>
          <w:i/>
          <w:color w:val="000000"/>
          <w:shd w:val="clear" w:color="auto" w:fill="FFFFFF"/>
        </w:rPr>
        <w:t>o change</w:t>
      </w:r>
      <w:r w:rsidRPr="000B2474">
        <w:rPr>
          <w:rFonts w:ascii="Times New Roman" w:hAnsi="Times New Roman" w:cs="Times New Roman"/>
          <w:i/>
          <w:color w:val="000000"/>
          <w:shd w:val="clear" w:color="auto" w:fill="FFFFFF"/>
        </w:rPr>
        <w:t>)</w:t>
      </w:r>
    </w:p>
    <w:p w14:paraId="030968AB" w14:textId="77777777" w:rsidR="00D517C3" w:rsidRPr="000B2474" w:rsidRDefault="00D517C3" w:rsidP="00D517C3">
      <w:pPr>
        <w:spacing w:line="259" w:lineRule="auto"/>
        <w:ind w:left="720"/>
        <w:rPr>
          <w:rFonts w:ascii="Times New Roman" w:eastAsia="Times New Roman" w:hAnsi="Times New Roman" w:cs="Times New Roman"/>
        </w:rPr>
      </w:pPr>
    </w:p>
    <w:p w14:paraId="1B01171B" w14:textId="560F873B" w:rsidR="00D517C3" w:rsidRPr="000B2474" w:rsidRDefault="00D517C3" w:rsidP="00403DA1">
      <w:pPr>
        <w:pStyle w:val="Heading3"/>
        <w:rPr>
          <w:rFonts w:eastAsia="Times New Roman"/>
        </w:rPr>
      </w:pPr>
      <w:bookmarkStart w:id="56" w:name="_Toc47250448"/>
      <w:r w:rsidRPr="000B2474">
        <w:rPr>
          <w:shd w:val="clear" w:color="auto" w:fill="FFFFFF"/>
        </w:rPr>
        <w:t>If a district is providing a hybrid model of education to its students, must they coordinate transportation for students in out-of-district placements such as educational collaboratives and approved special education schools?</w:t>
      </w:r>
      <w:bookmarkEnd w:id="56"/>
      <w:r w:rsidRPr="000B2474">
        <w:rPr>
          <w:rFonts w:eastAsia="Times New Roman"/>
          <w:i/>
          <w:iCs/>
          <w:color w:val="201F1E"/>
        </w:rPr>
        <w:t xml:space="preserve"> </w:t>
      </w:r>
    </w:p>
    <w:p w14:paraId="13E01605" w14:textId="6C7222F6" w:rsidR="00D517C3" w:rsidRPr="000B2474" w:rsidRDefault="00D517C3" w:rsidP="00D517C3">
      <w:pPr>
        <w:shd w:val="clear" w:color="auto" w:fill="FFFFFF" w:themeFill="background1"/>
        <w:ind w:left="720"/>
        <w:rPr>
          <w:rFonts w:ascii="Times New Roman" w:hAnsi="Times New Roman" w:cs="Times New Roman"/>
          <w:i/>
          <w:color w:val="000000"/>
          <w:shd w:val="clear" w:color="auto" w:fill="FFFFFF"/>
        </w:rPr>
      </w:pPr>
      <w:r w:rsidRPr="000B2474">
        <w:rPr>
          <w:rFonts w:ascii="Times New Roman" w:eastAsia="Times New Roman" w:hAnsi="Times New Roman" w:cs="Times New Roman"/>
          <w:bCs/>
        </w:rPr>
        <w:t>Yes</w:t>
      </w:r>
      <w:r w:rsidRPr="000B2474">
        <w:rPr>
          <w:rFonts w:ascii="Times New Roman" w:eastAsia="Times New Roman" w:hAnsi="Times New Roman" w:cs="Times New Roman"/>
          <w:b/>
          <w:bCs/>
        </w:rPr>
        <w:t xml:space="preserve">, </w:t>
      </w:r>
      <w:r w:rsidRPr="000B2474">
        <w:rPr>
          <w:rFonts w:ascii="Times New Roman" w:hAnsi="Times New Roman" w:cs="Times New Roman"/>
          <w:color w:val="000000"/>
          <w:shd w:val="clear" w:color="auto" w:fill="FFFFFF"/>
        </w:rPr>
        <w:t xml:space="preserve">it is the responsibility of the school district to coordinate and arrange for transportation to out-of-district placements. If the out-of-district placement is providing in-person instruction, then the school district must make every effort to provide transportation as indicated in the student’s individualized education program (IEP). </w:t>
      </w:r>
      <w:r w:rsidRPr="000B2474">
        <w:rPr>
          <w:rFonts w:ascii="Times New Roman" w:hAnsi="Times New Roman" w:cs="Times New Roman"/>
          <w:i/>
          <w:color w:val="000000"/>
          <w:shd w:val="clear" w:color="auto" w:fill="FFFFFF"/>
        </w:rPr>
        <w:t>(N</w:t>
      </w:r>
      <w:r w:rsidR="002658F1">
        <w:rPr>
          <w:rFonts w:ascii="Times New Roman" w:hAnsi="Times New Roman" w:cs="Times New Roman"/>
          <w:i/>
          <w:color w:val="000000"/>
          <w:shd w:val="clear" w:color="auto" w:fill="FFFFFF"/>
        </w:rPr>
        <w:t>o change</w:t>
      </w:r>
      <w:r w:rsidRPr="000B2474">
        <w:rPr>
          <w:rFonts w:ascii="Times New Roman" w:hAnsi="Times New Roman" w:cs="Times New Roman"/>
          <w:i/>
          <w:color w:val="000000"/>
          <w:shd w:val="clear" w:color="auto" w:fill="FFFFFF"/>
        </w:rPr>
        <w:t>)</w:t>
      </w:r>
    </w:p>
    <w:p w14:paraId="16B97292" w14:textId="77777777" w:rsidR="00D517C3" w:rsidRPr="000B2474" w:rsidRDefault="00D517C3" w:rsidP="00D517C3">
      <w:pPr>
        <w:shd w:val="clear" w:color="auto" w:fill="FFFFFF" w:themeFill="background1"/>
        <w:ind w:left="720"/>
        <w:rPr>
          <w:rFonts w:ascii="docs-Calibri" w:hAnsi="docs-Calibri"/>
          <w:color w:val="000000"/>
          <w:sz w:val="23"/>
          <w:szCs w:val="23"/>
          <w:shd w:val="clear" w:color="auto" w:fill="FFFFFF"/>
        </w:rPr>
      </w:pPr>
    </w:p>
    <w:p w14:paraId="636CF9B8" w14:textId="0B2C3595" w:rsidR="00D517C3" w:rsidRPr="000B2474" w:rsidRDefault="00D517C3" w:rsidP="00403DA1">
      <w:pPr>
        <w:pStyle w:val="Heading3"/>
      </w:pPr>
      <w:bookmarkStart w:id="57" w:name="_Toc47250449"/>
      <w:r w:rsidRPr="000B2474">
        <w:t>Are districts obligated to provide transportation to foster care or homeless students?</w:t>
      </w:r>
      <w:bookmarkEnd w:id="57"/>
    </w:p>
    <w:p w14:paraId="66B4E7E6" w14:textId="4E6FD8D1" w:rsidR="00D517C3" w:rsidRPr="000B2474" w:rsidRDefault="00D517C3" w:rsidP="00D517C3">
      <w:pPr>
        <w:pStyle w:val="ListParagraph"/>
        <w:shd w:val="clear" w:color="auto" w:fill="FFFFFF" w:themeFill="background1"/>
        <w:rPr>
          <w:rFonts w:ascii="Times New Roman" w:hAnsi="Times New Roman" w:cs="Times New Roman"/>
          <w:i/>
          <w:color w:val="000000"/>
          <w:shd w:val="clear" w:color="auto" w:fill="FFFFFF"/>
        </w:rPr>
      </w:pPr>
      <w:r w:rsidRPr="000B2474">
        <w:rPr>
          <w:rFonts w:ascii="Times New Roman" w:hAnsi="Times New Roman" w:cs="Times New Roman"/>
          <w:color w:val="000000"/>
          <w:shd w:val="clear" w:color="auto" w:fill="FFFFFF"/>
        </w:rPr>
        <w:t>Students who are homeless or in foster care have the right to remain enrolled in their school of origin and receive transportation to and from school if needed. Transportation must be comparable to that provided to other students, meet Massachusetts state law (G.L. Chapter 90, section 7D), and follow current COVID-19 guidance for pupil transport. For students in foster care, it is the responsibility of the school of origin to work collaboratively with the Department of Children and Families (DCF) and to ensure transportation is provided. For students who are homeless, the parent/guardian/unaccompanied youth must be informed of the right to transportation. Transportation is a shared responsibility between the district where the student is enrolled and the district where the student is staying. For other questions regarding students who are homeless or in foster care</w:t>
      </w:r>
      <w:r w:rsidR="00011161">
        <w:rPr>
          <w:rFonts w:ascii="Times New Roman" w:hAnsi="Times New Roman" w:cs="Times New Roman"/>
          <w:color w:val="000000"/>
          <w:shd w:val="clear" w:color="auto" w:fill="FFFFFF"/>
        </w:rPr>
        <w:t>,</w:t>
      </w:r>
      <w:r w:rsidRPr="000B2474">
        <w:rPr>
          <w:rFonts w:ascii="Times New Roman" w:hAnsi="Times New Roman" w:cs="Times New Roman"/>
          <w:color w:val="000000"/>
          <w:shd w:val="clear" w:color="auto" w:fill="FFFFFF"/>
        </w:rPr>
        <w:t xml:space="preserve"> please see the Educational Stability </w:t>
      </w:r>
      <w:hyperlink r:id="rId39" w:history="1">
        <w:r w:rsidRPr="000B2474">
          <w:rPr>
            <w:rStyle w:val="Hyperlink"/>
            <w:rFonts w:ascii="Times New Roman" w:hAnsi="Times New Roman" w:cs="Times New Roman"/>
            <w:shd w:val="clear" w:color="auto" w:fill="FFFFFF"/>
          </w:rPr>
          <w:t>webpage</w:t>
        </w:r>
      </w:hyperlink>
      <w:r w:rsidRPr="000B2474">
        <w:rPr>
          <w:rFonts w:ascii="Times New Roman" w:hAnsi="Times New Roman" w:cs="Times New Roman"/>
          <w:color w:val="000000"/>
          <w:shd w:val="clear" w:color="auto" w:fill="FFFFFF"/>
        </w:rPr>
        <w:t xml:space="preserve"> and </w:t>
      </w:r>
      <w:hyperlink r:id="rId40" w:history="1">
        <w:r w:rsidRPr="000B2474">
          <w:rPr>
            <w:rStyle w:val="Hyperlink"/>
            <w:rFonts w:ascii="Times New Roman" w:hAnsi="Times New Roman" w:cs="Times New Roman"/>
            <w:shd w:val="clear" w:color="auto" w:fill="FFFFFF"/>
          </w:rPr>
          <w:t>Tips for Ensuring Educational Stability during School Closures</w:t>
        </w:r>
      </w:hyperlink>
      <w:r w:rsidRPr="000B2474">
        <w:rPr>
          <w:rFonts w:ascii="Times New Roman" w:hAnsi="Times New Roman" w:cs="Times New Roman"/>
          <w:color w:val="000000"/>
          <w:shd w:val="clear" w:color="auto" w:fill="FFFFFF"/>
        </w:rPr>
        <w:t xml:space="preserve">. </w:t>
      </w:r>
      <w:r w:rsidRPr="000B2474">
        <w:rPr>
          <w:rFonts w:ascii="Times New Roman" w:hAnsi="Times New Roman" w:cs="Times New Roman"/>
          <w:i/>
          <w:color w:val="000000"/>
          <w:shd w:val="clear" w:color="auto" w:fill="FFFFFF"/>
        </w:rPr>
        <w:t>(N</w:t>
      </w:r>
      <w:r w:rsidR="00A813DF">
        <w:rPr>
          <w:rFonts w:ascii="Times New Roman" w:hAnsi="Times New Roman" w:cs="Times New Roman"/>
          <w:i/>
          <w:color w:val="000000"/>
          <w:shd w:val="clear" w:color="auto" w:fill="FFFFFF"/>
        </w:rPr>
        <w:t>o change</w:t>
      </w:r>
      <w:r w:rsidRPr="000B2474">
        <w:rPr>
          <w:rFonts w:ascii="Times New Roman" w:hAnsi="Times New Roman" w:cs="Times New Roman"/>
          <w:i/>
          <w:color w:val="000000"/>
          <w:shd w:val="clear" w:color="auto" w:fill="FFFFFF"/>
        </w:rPr>
        <w:t>)</w:t>
      </w:r>
    </w:p>
    <w:p w14:paraId="45315D83" w14:textId="77777777" w:rsidR="00D517C3" w:rsidRPr="000B2474" w:rsidRDefault="00D517C3" w:rsidP="00D517C3">
      <w:pPr>
        <w:pStyle w:val="ListParagraph"/>
        <w:shd w:val="clear" w:color="auto" w:fill="FFFFFF" w:themeFill="background1"/>
        <w:rPr>
          <w:rFonts w:ascii="Times New Roman" w:hAnsi="Times New Roman" w:cs="Times New Roman"/>
          <w:color w:val="000000"/>
          <w:shd w:val="clear" w:color="auto" w:fill="FFFFFF"/>
        </w:rPr>
      </w:pPr>
    </w:p>
    <w:p w14:paraId="11DD4734" w14:textId="7D4526D6" w:rsidR="00D517C3" w:rsidRPr="000B2474" w:rsidRDefault="00D517C3" w:rsidP="00403DA1">
      <w:pPr>
        <w:pStyle w:val="Heading3"/>
        <w:rPr>
          <w:rFonts w:eastAsia="Times New Roman"/>
          <w:bCs/>
        </w:rPr>
      </w:pPr>
      <w:bookmarkStart w:id="58" w:name="_Toc47250450"/>
      <w:r w:rsidRPr="000B2474">
        <w:rPr>
          <w:shd w:val="clear" w:color="auto" w:fill="FFFFFF"/>
        </w:rPr>
        <w:t>If students from the same household are sitting together, can the maximum occupancy for each bus increase?</w:t>
      </w:r>
      <w:bookmarkEnd w:id="58"/>
      <w:r w:rsidRPr="000B2474">
        <w:rPr>
          <w:shd w:val="clear" w:color="auto" w:fill="FFFFFF"/>
        </w:rPr>
        <w:t xml:space="preserve"> </w:t>
      </w:r>
    </w:p>
    <w:p w14:paraId="71015CD8" w14:textId="4931DD04" w:rsidR="00D517C3" w:rsidRPr="000B2474" w:rsidRDefault="00D517C3" w:rsidP="00D517C3">
      <w:pPr>
        <w:pStyle w:val="ListParagraph"/>
        <w:shd w:val="clear" w:color="auto" w:fill="FFFFFF" w:themeFill="background1"/>
        <w:rPr>
          <w:rFonts w:ascii="Times New Roman" w:eastAsia="Times New Roman" w:hAnsi="Times New Roman" w:cs="Times New Roman"/>
          <w:bCs/>
        </w:rPr>
      </w:pPr>
      <w:r w:rsidRPr="000B2474">
        <w:rPr>
          <w:rFonts w:ascii="Times New Roman" w:hAnsi="Times New Roman" w:cs="Times New Roman"/>
          <w:color w:val="000000"/>
          <w:shd w:val="clear" w:color="auto" w:fill="FFFFFF"/>
        </w:rPr>
        <w:t>Yes. Because students from the same household can sit together on a bench, the maximum occupancy for each bus may increase. Other students (non-household members) should be seated one student per bench from others.</w:t>
      </w:r>
      <w:r w:rsidRPr="000B2474">
        <w:rPr>
          <w:rFonts w:ascii="Times New Roman" w:hAnsi="Times New Roman" w:cs="Times New Roman"/>
        </w:rPr>
        <w:t xml:space="preserve"> (</w:t>
      </w:r>
      <w:r w:rsidRPr="000B2474">
        <w:rPr>
          <w:rFonts w:ascii="Times New Roman" w:hAnsi="Times New Roman" w:cs="Times New Roman"/>
          <w:i/>
        </w:rPr>
        <w:t>N</w:t>
      </w:r>
      <w:r w:rsidR="00DD7698">
        <w:rPr>
          <w:rFonts w:ascii="Times New Roman" w:hAnsi="Times New Roman" w:cs="Times New Roman"/>
          <w:i/>
        </w:rPr>
        <w:t>o change</w:t>
      </w:r>
      <w:r w:rsidRPr="000B2474">
        <w:rPr>
          <w:rFonts w:ascii="Times New Roman" w:hAnsi="Times New Roman" w:cs="Times New Roman"/>
          <w:i/>
        </w:rPr>
        <w:t>)</w:t>
      </w:r>
    </w:p>
    <w:p w14:paraId="5C53CB32" w14:textId="77777777" w:rsidR="00D517C3" w:rsidRPr="000B2474" w:rsidRDefault="00D517C3" w:rsidP="00D517C3">
      <w:pPr>
        <w:pStyle w:val="ListParagraph"/>
        <w:shd w:val="clear" w:color="auto" w:fill="FFFFFF" w:themeFill="background1"/>
        <w:rPr>
          <w:rFonts w:ascii="Times New Roman" w:eastAsia="Times New Roman" w:hAnsi="Times New Roman" w:cs="Times New Roman"/>
          <w:b/>
          <w:bCs/>
        </w:rPr>
      </w:pPr>
    </w:p>
    <w:p w14:paraId="15A71967" w14:textId="29503C87" w:rsidR="00D517C3" w:rsidRPr="000B2474" w:rsidRDefault="00D517C3" w:rsidP="00403DA1">
      <w:pPr>
        <w:pStyle w:val="Heading3"/>
        <w:rPr>
          <w:rFonts w:eastAsia="Times New Roman"/>
          <w:bCs/>
        </w:rPr>
      </w:pPr>
      <w:bookmarkStart w:id="59" w:name="_Toc47250451"/>
      <w:r w:rsidRPr="000B2474">
        <w:rPr>
          <w:shd w:val="clear" w:color="auto" w:fill="FFFFFF"/>
        </w:rPr>
        <w:t>Are students permitted to drink water or other liquids on the bus?</w:t>
      </w:r>
      <w:bookmarkEnd w:id="59"/>
    </w:p>
    <w:p w14:paraId="46864EE6" w14:textId="66ABC0B9" w:rsidR="00D517C3" w:rsidRPr="000B2474" w:rsidRDefault="00D517C3" w:rsidP="00D517C3">
      <w:pPr>
        <w:pStyle w:val="ListParagraph"/>
        <w:shd w:val="clear" w:color="auto" w:fill="FFFFFF" w:themeFill="background1"/>
        <w:rPr>
          <w:rFonts w:ascii="Times New Roman" w:eastAsia="Times New Roman" w:hAnsi="Times New Roman" w:cs="Times New Roman"/>
          <w:bCs/>
        </w:rPr>
      </w:pPr>
      <w:r w:rsidRPr="000B2474">
        <w:rPr>
          <w:rFonts w:ascii="Times New Roman" w:hAnsi="Times New Roman" w:cs="Times New Roman"/>
          <w:color w:val="000000"/>
          <w:shd w:val="clear" w:color="auto" w:fill="FFFFFF"/>
        </w:rPr>
        <w:t>No. All riders must wear masks that cover the</w:t>
      </w:r>
      <w:r w:rsidR="00305992">
        <w:rPr>
          <w:rFonts w:ascii="Times New Roman" w:hAnsi="Times New Roman" w:cs="Times New Roman"/>
          <w:color w:val="000000"/>
          <w:shd w:val="clear" w:color="auto" w:fill="FFFFFF"/>
        </w:rPr>
        <w:t>ir</w:t>
      </w:r>
      <w:r w:rsidRPr="000B2474">
        <w:rPr>
          <w:rFonts w:ascii="Times New Roman" w:hAnsi="Times New Roman" w:cs="Times New Roman"/>
          <w:color w:val="000000"/>
          <w:shd w:val="clear" w:color="auto" w:fill="FFFFFF"/>
        </w:rPr>
        <w:t xml:space="preserve"> nose and mouth at all times</w:t>
      </w:r>
      <w:r w:rsidR="000B5AC8">
        <w:rPr>
          <w:rFonts w:ascii="Times New Roman" w:hAnsi="Times New Roman" w:cs="Times New Roman"/>
          <w:color w:val="000000"/>
          <w:shd w:val="clear" w:color="auto" w:fill="FFFFFF"/>
        </w:rPr>
        <w:t>,</w:t>
      </w:r>
      <w:r w:rsidRPr="000B2474">
        <w:rPr>
          <w:rFonts w:ascii="Times New Roman" w:hAnsi="Times New Roman" w:cs="Times New Roman"/>
          <w:color w:val="000000"/>
          <w:shd w:val="clear" w:color="auto" w:fill="FFFFFF"/>
        </w:rPr>
        <w:t xml:space="preserve"> and masks may not be removed for drinking. </w:t>
      </w:r>
      <w:r w:rsidRPr="000B2474">
        <w:rPr>
          <w:rFonts w:ascii="Times New Roman" w:eastAsia="Arial" w:hAnsi="Times New Roman" w:cs="Times New Roman"/>
        </w:rPr>
        <w:t xml:space="preserve">Exceptions may be made for those who require liquids due to medical conditions, disability impact, or other health or safety factors. </w:t>
      </w:r>
      <w:r w:rsidRPr="000B2474">
        <w:rPr>
          <w:rFonts w:ascii="Times New Roman" w:hAnsi="Times New Roman" w:cs="Times New Roman"/>
        </w:rPr>
        <w:t>(</w:t>
      </w:r>
      <w:r w:rsidRPr="000B2474">
        <w:rPr>
          <w:rFonts w:ascii="Times New Roman" w:hAnsi="Times New Roman" w:cs="Times New Roman"/>
          <w:i/>
        </w:rPr>
        <w:t>N</w:t>
      </w:r>
      <w:r w:rsidR="00DD7698">
        <w:rPr>
          <w:rFonts w:ascii="Times New Roman" w:hAnsi="Times New Roman" w:cs="Times New Roman"/>
          <w:i/>
        </w:rPr>
        <w:t>o change</w:t>
      </w:r>
      <w:r w:rsidRPr="000B2474">
        <w:rPr>
          <w:rFonts w:ascii="Times New Roman" w:hAnsi="Times New Roman" w:cs="Times New Roman"/>
          <w:i/>
        </w:rPr>
        <w:t>)</w:t>
      </w:r>
    </w:p>
    <w:p w14:paraId="298D9629" w14:textId="77777777" w:rsidR="00D517C3" w:rsidRPr="000B2474" w:rsidRDefault="00D517C3" w:rsidP="00D517C3">
      <w:pPr>
        <w:shd w:val="clear" w:color="auto" w:fill="FFFFFF" w:themeFill="background1"/>
        <w:rPr>
          <w:rFonts w:ascii="Times New Roman" w:eastAsia="Times New Roman" w:hAnsi="Times New Roman" w:cs="Times New Roman"/>
          <w:b/>
          <w:bCs/>
        </w:rPr>
      </w:pPr>
    </w:p>
    <w:p w14:paraId="37C67D1C" w14:textId="60676747" w:rsidR="00D517C3" w:rsidRPr="000B2474" w:rsidRDefault="00D517C3" w:rsidP="00403DA1">
      <w:pPr>
        <w:pStyle w:val="Heading3"/>
        <w:rPr>
          <w:rFonts w:eastAsia="Times New Roman"/>
          <w:bCs/>
        </w:rPr>
      </w:pPr>
      <w:bookmarkStart w:id="60" w:name="_Toc47250452"/>
      <w:r w:rsidRPr="000B2474">
        <w:t>What is the recommended amount of physical distancing at the bus stop?</w:t>
      </w:r>
      <w:bookmarkEnd w:id="60"/>
      <w:r w:rsidRPr="000B2474">
        <w:rPr>
          <w:rFonts w:eastAsia="Times New Roman"/>
          <w:i/>
          <w:iCs/>
          <w:color w:val="201F1E"/>
        </w:rPr>
        <w:t xml:space="preserve"> </w:t>
      </w:r>
    </w:p>
    <w:p w14:paraId="54BA6952" w14:textId="32F6B5B4" w:rsidR="00D517C3" w:rsidRPr="000B2474" w:rsidRDefault="00D517C3" w:rsidP="00D517C3">
      <w:pPr>
        <w:shd w:val="clear" w:color="auto" w:fill="FFFFFF" w:themeFill="background1"/>
        <w:ind w:left="720"/>
        <w:rPr>
          <w:rFonts w:ascii="Times New Roman" w:eastAsia="Times New Roman" w:hAnsi="Times New Roman" w:cs="Times New Roman"/>
          <w:b/>
          <w:bCs/>
          <w:i/>
        </w:rPr>
      </w:pPr>
      <w:r w:rsidRPr="000B2474">
        <w:rPr>
          <w:rFonts w:ascii="Times New Roman" w:hAnsi="Times New Roman" w:cs="Times New Roman"/>
        </w:rPr>
        <w:t xml:space="preserve">Distancing requirements apply both while </w:t>
      </w:r>
      <w:r w:rsidRPr="000B2474">
        <w:rPr>
          <w:rFonts w:ascii="Times New Roman" w:hAnsi="Times New Roman" w:cs="Times New Roman"/>
          <w:bCs/>
        </w:rPr>
        <w:t>waiting at bus stops and while in transit</w:t>
      </w:r>
      <w:r w:rsidRPr="000B2474">
        <w:rPr>
          <w:rFonts w:ascii="Times New Roman" w:hAnsi="Times New Roman" w:cs="Times New Roman"/>
        </w:rPr>
        <w:t xml:space="preserve">. </w:t>
      </w:r>
      <w:r w:rsidRPr="000B2474">
        <w:rPr>
          <w:rFonts w:ascii="Times New Roman" w:hAnsi="Times New Roman" w:cs="Times New Roman"/>
          <w:color w:val="000000"/>
        </w:rPr>
        <w:t xml:space="preserve">Students and adults at bus stops should </w:t>
      </w:r>
      <w:r w:rsidR="008A3F4C" w:rsidRPr="000B2474">
        <w:rPr>
          <w:rFonts w:ascii="Times New Roman" w:hAnsi="Times New Roman" w:cs="Times New Roman"/>
          <w:color w:val="000000"/>
        </w:rPr>
        <w:t xml:space="preserve">ideally </w:t>
      </w:r>
      <w:r w:rsidRPr="000B2474">
        <w:rPr>
          <w:rFonts w:ascii="Times New Roman" w:hAnsi="Times New Roman" w:cs="Times New Roman"/>
          <w:color w:val="000000"/>
        </w:rPr>
        <w:t xml:space="preserve">maintain 6 feet of distance from other individuals, with the minimum being 3 feet of distance. </w:t>
      </w:r>
      <w:r w:rsidRPr="000B2474">
        <w:rPr>
          <w:rFonts w:ascii="Times New Roman" w:hAnsi="Times New Roman" w:cs="Times New Roman"/>
        </w:rPr>
        <w:t>Everyone on the bus and waiting at bus stops must wear masks that cover the nose and mouth at all times. (</w:t>
      </w:r>
      <w:r w:rsidRPr="000B2474">
        <w:rPr>
          <w:rFonts w:ascii="Times New Roman" w:hAnsi="Times New Roman" w:cs="Times New Roman"/>
          <w:i/>
        </w:rPr>
        <w:t>N</w:t>
      </w:r>
      <w:r w:rsidR="00946868">
        <w:rPr>
          <w:rFonts w:ascii="Times New Roman" w:hAnsi="Times New Roman" w:cs="Times New Roman"/>
          <w:i/>
        </w:rPr>
        <w:t>o change</w:t>
      </w:r>
      <w:r w:rsidRPr="000B2474">
        <w:rPr>
          <w:rFonts w:ascii="Times New Roman" w:hAnsi="Times New Roman" w:cs="Times New Roman"/>
          <w:i/>
        </w:rPr>
        <w:t>)</w:t>
      </w:r>
    </w:p>
    <w:p w14:paraId="6366EB6F" w14:textId="77777777" w:rsidR="00F5008D" w:rsidRPr="000B2474" w:rsidRDefault="00F5008D" w:rsidP="001975D0">
      <w:pPr>
        <w:pStyle w:val="Heading2"/>
        <w:rPr>
          <w:rFonts w:cs="Times New Roman"/>
          <w:b w:val="0"/>
        </w:rPr>
      </w:pPr>
    </w:p>
    <w:p w14:paraId="2942D3DE" w14:textId="777578E8" w:rsidR="00C2482C" w:rsidRPr="000B2474" w:rsidRDefault="00C2482C">
      <w:pPr>
        <w:rPr>
          <w:rFonts w:ascii="Times New Roman" w:eastAsiaTheme="majorEastAsia" w:hAnsi="Times New Roman" w:cs="Times New Roman"/>
          <w:b/>
          <w:color w:val="365F91" w:themeColor="accent1" w:themeShade="BF"/>
          <w:sz w:val="26"/>
          <w:szCs w:val="26"/>
          <w:lang w:bidi="en-US"/>
        </w:rPr>
      </w:pPr>
    </w:p>
    <w:p w14:paraId="28206AC3" w14:textId="0BA79B40" w:rsidR="00E114A4" w:rsidRPr="000B2474" w:rsidRDefault="00C65FC7" w:rsidP="00146128">
      <w:pPr>
        <w:pStyle w:val="Heading1"/>
      </w:pPr>
      <w:bookmarkStart w:id="61" w:name="_Toc47250453"/>
      <w:r w:rsidRPr="000B2474">
        <w:t>Frequently</w:t>
      </w:r>
      <w:r w:rsidR="00826089" w:rsidRPr="000B2474">
        <w:t xml:space="preserve"> Asked Questions by Parents</w:t>
      </w:r>
      <w:bookmarkEnd w:id="61"/>
    </w:p>
    <w:p w14:paraId="453C1C33" w14:textId="2E129A2F" w:rsidR="00144AAD" w:rsidRPr="000B2474" w:rsidRDefault="00144AAD" w:rsidP="00E114A4">
      <w:pPr>
        <w:rPr>
          <w:rFonts w:ascii="Times New Roman" w:hAnsi="Times New Roman" w:cs="Times New Roman"/>
          <w:b/>
        </w:rPr>
      </w:pPr>
    </w:p>
    <w:p w14:paraId="1B0CEFB9" w14:textId="2C23A6AA" w:rsidR="00375F41" w:rsidRPr="000B2474" w:rsidRDefault="00375F41" w:rsidP="00E114A4">
      <w:pPr>
        <w:rPr>
          <w:rFonts w:ascii="Times New Roman" w:hAnsi="Times New Roman" w:cs="Times New Roman"/>
          <w:b/>
          <w:sz w:val="24"/>
          <w:szCs w:val="24"/>
        </w:rPr>
      </w:pPr>
      <w:r w:rsidRPr="000B2474">
        <w:rPr>
          <w:rFonts w:ascii="Times New Roman" w:hAnsi="Times New Roman" w:cs="Times New Roman"/>
          <w:b/>
          <w:sz w:val="24"/>
          <w:szCs w:val="24"/>
        </w:rPr>
        <w:t>Models of Learning</w:t>
      </w:r>
    </w:p>
    <w:p w14:paraId="01F19667" w14:textId="77777777" w:rsidR="00375F41" w:rsidRPr="000B2474" w:rsidRDefault="00375F41" w:rsidP="00E114A4">
      <w:pPr>
        <w:rPr>
          <w:rFonts w:ascii="Times New Roman" w:hAnsi="Times New Roman" w:cs="Times New Roman"/>
          <w:b/>
        </w:rPr>
      </w:pPr>
    </w:p>
    <w:p w14:paraId="30FC5E4C" w14:textId="465C911C" w:rsidR="00144AAD" w:rsidRPr="000B2474" w:rsidRDefault="00144AAD" w:rsidP="00403DA1">
      <w:pPr>
        <w:pStyle w:val="Heading3"/>
        <w:numPr>
          <w:ilvl w:val="0"/>
          <w:numId w:val="17"/>
        </w:numPr>
      </w:pPr>
      <w:bookmarkStart w:id="62" w:name="_Toc47250454"/>
      <w:r w:rsidRPr="000B2474">
        <w:t xml:space="preserve">Can parents choose whether to send their </w:t>
      </w:r>
      <w:r w:rsidR="00171065" w:rsidRPr="000B2474">
        <w:t xml:space="preserve">children </w:t>
      </w:r>
      <w:r w:rsidRPr="000B2474">
        <w:t>to school or keep them</w:t>
      </w:r>
      <w:r w:rsidR="00105CBE" w:rsidRPr="000B2474">
        <w:t xml:space="preserve"> learning remotely</w:t>
      </w:r>
      <w:r w:rsidRPr="000B2474">
        <w:t>?</w:t>
      </w:r>
      <w:bookmarkEnd w:id="62"/>
      <w:r w:rsidRPr="000B2474">
        <w:t xml:space="preserve"> </w:t>
      </w:r>
    </w:p>
    <w:p w14:paraId="13660D74" w14:textId="4536A80E" w:rsidR="00D90279" w:rsidRPr="00403DA1" w:rsidRDefault="00144AAD" w:rsidP="00403DA1">
      <w:pPr>
        <w:pStyle w:val="ListParagraph"/>
        <w:spacing w:after="160" w:line="259" w:lineRule="auto"/>
        <w:rPr>
          <w:rFonts w:ascii="Times New Roman" w:hAnsi="Times New Roman" w:cs="Times New Roman"/>
        </w:rPr>
      </w:pPr>
      <w:r w:rsidRPr="000B2474">
        <w:rPr>
          <w:rFonts w:ascii="Times New Roman" w:hAnsi="Times New Roman" w:cs="Times New Roman"/>
        </w:rPr>
        <w:lastRenderedPageBreak/>
        <w:t>Parents</w:t>
      </w:r>
      <w:r w:rsidR="009E39BB" w:rsidRPr="000B2474">
        <w:rPr>
          <w:rFonts w:ascii="Times New Roman" w:hAnsi="Times New Roman" w:cs="Times New Roman"/>
        </w:rPr>
        <w:t>/caregivers</w:t>
      </w:r>
      <w:r w:rsidRPr="000B2474">
        <w:rPr>
          <w:rFonts w:ascii="Times New Roman" w:hAnsi="Times New Roman" w:cs="Times New Roman"/>
        </w:rPr>
        <w:t xml:space="preserve"> can choose to </w:t>
      </w:r>
      <w:r w:rsidR="009E39BB" w:rsidRPr="000B2474">
        <w:rPr>
          <w:rFonts w:ascii="Times New Roman" w:hAnsi="Times New Roman" w:cs="Times New Roman"/>
        </w:rPr>
        <w:t xml:space="preserve">send their children </w:t>
      </w:r>
      <w:r w:rsidR="00375F41" w:rsidRPr="000B2474">
        <w:rPr>
          <w:rFonts w:ascii="Times New Roman" w:hAnsi="Times New Roman" w:cs="Times New Roman"/>
        </w:rPr>
        <w:t>to</w:t>
      </w:r>
      <w:r w:rsidR="007A675E" w:rsidRPr="000B2474">
        <w:rPr>
          <w:rFonts w:ascii="Times New Roman" w:hAnsi="Times New Roman" w:cs="Times New Roman"/>
        </w:rPr>
        <w:t xml:space="preserve"> in-person</w:t>
      </w:r>
      <w:r w:rsidR="00375F41" w:rsidRPr="000B2474">
        <w:rPr>
          <w:rFonts w:ascii="Times New Roman" w:hAnsi="Times New Roman" w:cs="Times New Roman"/>
        </w:rPr>
        <w:t xml:space="preserve"> school </w:t>
      </w:r>
      <w:r w:rsidR="009E39BB" w:rsidRPr="000B2474">
        <w:rPr>
          <w:rFonts w:ascii="Times New Roman" w:hAnsi="Times New Roman" w:cs="Times New Roman"/>
        </w:rPr>
        <w:t>or keep them at home learning remotely. I</w:t>
      </w:r>
      <w:r w:rsidRPr="000B2474">
        <w:rPr>
          <w:rFonts w:ascii="Times New Roman" w:hAnsi="Times New Roman" w:cs="Times New Roman"/>
        </w:rPr>
        <w:t>n-school attendance is highly encouraged to promote student academic progress</w:t>
      </w:r>
      <w:r w:rsidR="00081ED0" w:rsidRPr="000B2474">
        <w:rPr>
          <w:rFonts w:ascii="Times New Roman" w:hAnsi="Times New Roman" w:cs="Times New Roman"/>
        </w:rPr>
        <w:t xml:space="preserve"> because there is no substitute for the attention and engagement possible with in-person learning</w:t>
      </w:r>
      <w:r w:rsidR="00FB6939" w:rsidRPr="000B2474">
        <w:rPr>
          <w:rFonts w:ascii="Times New Roman" w:hAnsi="Times New Roman" w:cs="Times New Roman"/>
        </w:rPr>
        <w:t>.</w:t>
      </w:r>
      <w:r w:rsidR="006D59C5" w:rsidRPr="000B2474">
        <w:rPr>
          <w:rFonts w:ascii="Times New Roman" w:hAnsi="Times New Roman" w:cs="Times New Roman"/>
        </w:rPr>
        <w:t xml:space="preserve"> </w:t>
      </w:r>
      <w:r w:rsidR="006A02CF" w:rsidRPr="000B2474">
        <w:rPr>
          <w:rFonts w:ascii="Times New Roman" w:hAnsi="Times New Roman" w:cs="Times New Roman"/>
          <w:i/>
        </w:rPr>
        <w:t>(No change)</w:t>
      </w:r>
    </w:p>
    <w:p w14:paraId="2918D173" w14:textId="601F11C2" w:rsidR="00D517C3" w:rsidRPr="000B2474" w:rsidRDefault="00D517C3" w:rsidP="00403DA1">
      <w:pPr>
        <w:pStyle w:val="Heading3"/>
      </w:pPr>
      <w:bookmarkStart w:id="63" w:name="_Toc47250455"/>
      <w:r w:rsidRPr="000B2474">
        <w:t>What is the difference between homeschooling and remote learning?</w:t>
      </w:r>
      <w:bookmarkEnd w:id="63"/>
    </w:p>
    <w:p w14:paraId="32061CF2" w14:textId="28B6B5EA" w:rsidR="00D517C3" w:rsidRPr="00403DA1" w:rsidRDefault="00D517C3" w:rsidP="00403DA1">
      <w:pPr>
        <w:pStyle w:val="ListParagraph"/>
        <w:spacing w:after="160" w:line="259" w:lineRule="auto"/>
        <w:rPr>
          <w:rFonts w:ascii="Times New Roman" w:hAnsi="Times New Roman" w:cs="Times New Roman"/>
          <w:i/>
        </w:rPr>
      </w:pPr>
      <w:r w:rsidRPr="000B2474">
        <w:rPr>
          <w:rFonts w:ascii="Times New Roman" w:hAnsi="Times New Roman" w:cs="Times New Roman"/>
        </w:rPr>
        <w:t xml:space="preserve">Remote learning means learning provided by the school district that happens outside of the traditional classroom because the student and teacher are separated by distance. Remote learning may be synchronous or asynchronous. Remote learning may include but is not limited to online learning </w:t>
      </w:r>
      <w:hyperlink r:id="rId41" w:history="1">
        <w:r w:rsidRPr="000B2474">
          <w:rPr>
            <w:rStyle w:val="Hyperlink"/>
            <w:rFonts w:ascii="Times New Roman" w:hAnsi="Times New Roman" w:cs="Times New Roman"/>
          </w:rPr>
          <w:t>(603 CMR 27.08)</w:t>
        </w:r>
        <w:r w:rsidRPr="000B2474">
          <w:rPr>
            <w:rStyle w:val="Hyperlink"/>
            <w:rFonts w:ascii="Times New Roman" w:hAnsi="Times New Roman" w:cs="Times New Roman"/>
            <w:color w:val="auto"/>
            <w:u w:val="none"/>
          </w:rPr>
          <w:t>.</w:t>
        </w:r>
      </w:hyperlink>
      <w:r w:rsidRPr="000B2474">
        <w:rPr>
          <w:rFonts w:ascii="Times New Roman" w:hAnsi="Times New Roman" w:cs="Times New Roman"/>
        </w:rPr>
        <w:t xml:space="preserve"> Parents may also choose to homeschool their children, a type of private education. For a child of compulsory school age, the homeschooling program must be approved in advance by the superintendent or school committee of the </w:t>
      </w:r>
      <w:r w:rsidRPr="00FB13B0">
        <w:rPr>
          <w:rFonts w:ascii="Times New Roman" w:hAnsi="Times New Roman" w:cs="Times New Roman"/>
        </w:rPr>
        <w:t>district of residence.</w:t>
      </w:r>
      <w:r w:rsidR="000B2474">
        <w:rPr>
          <w:rStyle w:val="Hyperlink"/>
          <w:rFonts w:ascii="Times New Roman" w:hAnsi="Times New Roman" w:cs="Times New Roman"/>
          <w:u w:val="none"/>
        </w:rPr>
        <w:t xml:space="preserve"> </w:t>
      </w:r>
      <w:r w:rsidRPr="000B2474">
        <w:rPr>
          <w:rFonts w:ascii="Times New Roman" w:hAnsi="Times New Roman" w:cs="Times New Roman"/>
          <w:i/>
        </w:rPr>
        <w:t>(No change)</w:t>
      </w:r>
    </w:p>
    <w:p w14:paraId="5385AD04" w14:textId="17A7C3C8" w:rsidR="005D7AD8" w:rsidRPr="005D7AD8" w:rsidRDefault="4BDB3BA8" w:rsidP="00827AA8">
      <w:pPr>
        <w:pStyle w:val="Heading3"/>
        <w:rPr>
          <w:i/>
        </w:rPr>
      </w:pPr>
      <w:bookmarkStart w:id="64" w:name="_Toc47250456"/>
      <w:r w:rsidRPr="000B2474">
        <w:t>If my child starts the school year remotely</w:t>
      </w:r>
      <w:r w:rsidR="00B7164B">
        <w:t>,</w:t>
      </w:r>
      <w:r w:rsidRPr="000B2474">
        <w:t xml:space="preserve"> can I </w:t>
      </w:r>
      <w:r w:rsidR="00DD58D4">
        <w:t xml:space="preserve">later </w:t>
      </w:r>
      <w:r w:rsidRPr="000B2474">
        <w:t>send them back to in-person learning?</w:t>
      </w:r>
      <w:r w:rsidR="7979C949" w:rsidRPr="000B2474">
        <w:t xml:space="preserve"> </w:t>
      </w:r>
      <w:bookmarkEnd w:id="64"/>
    </w:p>
    <w:p w14:paraId="31A7C0E2" w14:textId="53F3EC6E" w:rsidR="00AA7B32" w:rsidRPr="005D7AD8" w:rsidRDefault="0C6C311D" w:rsidP="005D7AD8">
      <w:pPr>
        <w:ind w:left="720"/>
        <w:rPr>
          <w:rFonts w:ascii="Times New Roman" w:hAnsi="Times New Roman" w:cs="Times New Roman"/>
          <w:i/>
        </w:rPr>
      </w:pPr>
      <w:r w:rsidRPr="005D7AD8">
        <w:rPr>
          <w:rFonts w:ascii="Times New Roman" w:hAnsi="Times New Roman" w:cs="Times New Roman"/>
        </w:rPr>
        <w:t xml:space="preserve">Yes, parents can choose to </w:t>
      </w:r>
      <w:r w:rsidR="004B12E1">
        <w:rPr>
          <w:rFonts w:ascii="Times New Roman" w:hAnsi="Times New Roman" w:cs="Times New Roman"/>
        </w:rPr>
        <w:t xml:space="preserve">switch </w:t>
      </w:r>
      <w:r w:rsidRPr="005D7AD8">
        <w:rPr>
          <w:rFonts w:ascii="Times New Roman" w:hAnsi="Times New Roman" w:cs="Times New Roman"/>
        </w:rPr>
        <w:t xml:space="preserve">their children to in-person learning </w:t>
      </w:r>
      <w:r w:rsidR="004B12E1">
        <w:rPr>
          <w:rFonts w:ascii="Times New Roman" w:hAnsi="Times New Roman" w:cs="Times New Roman"/>
        </w:rPr>
        <w:t xml:space="preserve">even </w:t>
      </w:r>
      <w:r w:rsidRPr="005D7AD8">
        <w:rPr>
          <w:rFonts w:ascii="Times New Roman" w:hAnsi="Times New Roman" w:cs="Times New Roman"/>
        </w:rPr>
        <w:t xml:space="preserve">if they started the year remotely. Parents and school districts are highly encouraged to be in close communication about any changes. </w:t>
      </w:r>
      <w:r w:rsidR="005B3B43" w:rsidRPr="005D7AD8">
        <w:rPr>
          <w:rFonts w:ascii="Times New Roman" w:hAnsi="Times New Roman" w:cs="Times New Roman"/>
        </w:rPr>
        <w:t xml:space="preserve">When parents/caregivers communicate early that a child is moving from in-person instruction </w:t>
      </w:r>
      <w:r w:rsidR="00AA7B32" w:rsidRPr="005D7AD8">
        <w:rPr>
          <w:rFonts w:ascii="Times New Roman" w:hAnsi="Times New Roman" w:cs="Times New Roman"/>
        </w:rPr>
        <w:t>to remote learning</w:t>
      </w:r>
      <w:r w:rsidR="005B3B43" w:rsidRPr="005D7AD8">
        <w:rPr>
          <w:rFonts w:ascii="Times New Roman" w:hAnsi="Times New Roman" w:cs="Times New Roman"/>
        </w:rPr>
        <w:t xml:space="preserve">, it allows for more thoughtful planning by their child’s school. </w:t>
      </w:r>
      <w:r w:rsidR="00AA7B32" w:rsidRPr="005D7AD8">
        <w:rPr>
          <w:rFonts w:ascii="Times New Roman" w:hAnsi="Times New Roman" w:cs="Times New Roman"/>
        </w:rPr>
        <w:t>If necessary to comply with health and safety requirements, districts may establish a policy that sets a</w:t>
      </w:r>
      <w:bookmarkStart w:id="65" w:name="x_x_x__msoanchor_1"/>
      <w:bookmarkEnd w:id="65"/>
      <w:r w:rsidR="00AA7B32" w:rsidRPr="005D7AD8">
        <w:rPr>
          <w:rFonts w:ascii="Times New Roman" w:hAnsi="Times New Roman" w:cs="Times New Roman"/>
        </w:rPr>
        <w:t xml:space="preserve"> reasonable transition period, ideally no more than three to four weeks, to plan for a student </w:t>
      </w:r>
      <w:r w:rsidR="007B516D">
        <w:rPr>
          <w:rFonts w:ascii="Times New Roman" w:hAnsi="Times New Roman" w:cs="Times New Roman"/>
        </w:rPr>
        <w:t xml:space="preserve">to change </w:t>
      </w:r>
      <w:r w:rsidR="00AA7B32" w:rsidRPr="005D7AD8">
        <w:rPr>
          <w:rFonts w:ascii="Times New Roman" w:hAnsi="Times New Roman" w:cs="Times New Roman"/>
        </w:rPr>
        <w:t>fr</w:t>
      </w:r>
      <w:r w:rsidR="00403DA1" w:rsidRPr="005D7AD8">
        <w:rPr>
          <w:rFonts w:ascii="Times New Roman" w:hAnsi="Times New Roman" w:cs="Times New Roman"/>
        </w:rPr>
        <w:t xml:space="preserve">om remote to in-person learning. </w:t>
      </w:r>
      <w:r w:rsidR="005B3B43" w:rsidRPr="005D7AD8">
        <w:rPr>
          <w:rFonts w:ascii="Times New Roman" w:hAnsi="Times New Roman" w:cs="Times New Roman"/>
        </w:rPr>
        <w:t xml:space="preserve">During this planning period, remote teaching and learning must continue for that student. </w:t>
      </w:r>
      <w:bookmarkStart w:id="66" w:name="_Hlk45032905"/>
      <w:r w:rsidR="002508E6" w:rsidRPr="005D7AD8">
        <w:rPr>
          <w:rFonts w:ascii="Times New Roman" w:hAnsi="Times New Roman" w:cs="Times New Roman"/>
          <w:i/>
        </w:rPr>
        <w:t>(</w:t>
      </w:r>
      <w:r w:rsidR="00D7615C">
        <w:rPr>
          <w:rFonts w:ascii="Times New Roman" w:hAnsi="Times New Roman" w:cs="Times New Roman"/>
          <w:i/>
        </w:rPr>
        <w:t>No change</w:t>
      </w:r>
      <w:r w:rsidR="002508E6" w:rsidRPr="005D7AD8">
        <w:rPr>
          <w:rFonts w:ascii="Times New Roman" w:hAnsi="Times New Roman" w:cs="Times New Roman"/>
          <w:i/>
        </w:rPr>
        <w:t>)</w:t>
      </w:r>
    </w:p>
    <w:p w14:paraId="7DD867B7" w14:textId="77777777" w:rsidR="00AA7B32" w:rsidRPr="000B2474" w:rsidRDefault="00AA7B32" w:rsidP="00AA7B32">
      <w:pPr>
        <w:pStyle w:val="ListParagraph"/>
        <w:rPr>
          <w:rFonts w:ascii="Times New Roman" w:hAnsi="Times New Roman" w:cs="Times New Roman"/>
        </w:rPr>
      </w:pPr>
    </w:p>
    <w:p w14:paraId="71024398" w14:textId="5889E740" w:rsidR="00C43656" w:rsidRDefault="00375F41" w:rsidP="00146128">
      <w:pPr>
        <w:pStyle w:val="Heading2"/>
      </w:pPr>
      <w:bookmarkStart w:id="67" w:name="_Toc47250457"/>
      <w:bookmarkEnd w:id="66"/>
      <w:r w:rsidRPr="000B2474">
        <w:t>Health and Safety</w:t>
      </w:r>
      <w:bookmarkEnd w:id="67"/>
    </w:p>
    <w:p w14:paraId="57B09178" w14:textId="77777777" w:rsidR="00146128" w:rsidRPr="00146128" w:rsidRDefault="00146128" w:rsidP="00146128">
      <w:pPr>
        <w:rPr>
          <w:lang w:bidi="en-US"/>
        </w:rPr>
      </w:pPr>
    </w:p>
    <w:p w14:paraId="7110E0EC" w14:textId="0F6E8DE6" w:rsidR="00E114A4" w:rsidRPr="000B2474" w:rsidRDefault="00E114A4" w:rsidP="00403DA1">
      <w:pPr>
        <w:pStyle w:val="Heading3"/>
      </w:pPr>
      <w:bookmarkStart w:id="68" w:name="_Toc47250458"/>
      <w:r w:rsidRPr="000B2474">
        <w:t>After in-person instruction resumes, does a student need to submit a doctor’s note if they need to be out for personal health reasons?</w:t>
      </w:r>
      <w:bookmarkEnd w:id="68"/>
      <w:r w:rsidRPr="000B2474">
        <w:t xml:space="preserve"> </w:t>
      </w:r>
    </w:p>
    <w:p w14:paraId="46D79D5B" w14:textId="35007EB0" w:rsidR="00E202DD" w:rsidRPr="000B2474" w:rsidRDefault="00B55DBE" w:rsidP="00F21254">
      <w:pPr>
        <w:pStyle w:val="ListParagraph"/>
      </w:pPr>
      <w:r w:rsidRPr="000B2474">
        <w:rPr>
          <w:rFonts w:ascii="Times New Roman" w:hAnsi="Times New Roman" w:cs="Times New Roman"/>
        </w:rPr>
        <w:t xml:space="preserve">State law dictates that school committees set local attendance policy. </w:t>
      </w:r>
      <w:r w:rsidR="00E114A4" w:rsidRPr="000B2474">
        <w:rPr>
          <w:rFonts w:ascii="Times New Roman" w:hAnsi="Times New Roman" w:cs="Times New Roman"/>
        </w:rPr>
        <w:t xml:space="preserve">Given the current health crisis, </w:t>
      </w:r>
      <w:r w:rsidR="00105CBE" w:rsidRPr="000B2474">
        <w:rPr>
          <w:rFonts w:ascii="Times New Roman" w:hAnsi="Times New Roman" w:cs="Times New Roman"/>
        </w:rPr>
        <w:t xml:space="preserve">DESE </w:t>
      </w:r>
      <w:r w:rsidR="00E114A4" w:rsidRPr="000B2474">
        <w:rPr>
          <w:rFonts w:ascii="Times New Roman" w:hAnsi="Times New Roman" w:cs="Times New Roman"/>
        </w:rPr>
        <w:t xml:space="preserve">does not recommend requiring a physician’s note for attendance-related purposes </w:t>
      </w:r>
      <w:r w:rsidRPr="000B2474">
        <w:rPr>
          <w:rFonts w:ascii="Times New Roman" w:hAnsi="Times New Roman" w:cs="Times New Roman"/>
        </w:rPr>
        <w:t>for personal health reasons.</w:t>
      </w:r>
      <w:r w:rsidR="00E114A4" w:rsidRPr="000B2474">
        <w:rPr>
          <w:rFonts w:ascii="Times New Roman" w:hAnsi="Times New Roman" w:cs="Times New Roman"/>
        </w:rPr>
        <w:t xml:space="preserve"> If the student’s </w:t>
      </w:r>
      <w:r w:rsidRPr="000B2474">
        <w:rPr>
          <w:rFonts w:ascii="Times New Roman" w:hAnsi="Times New Roman" w:cs="Times New Roman"/>
        </w:rPr>
        <w:t>parents/caregivers</w:t>
      </w:r>
      <w:r w:rsidR="00E114A4" w:rsidRPr="000B2474">
        <w:rPr>
          <w:rFonts w:ascii="Times New Roman" w:hAnsi="Times New Roman" w:cs="Times New Roman"/>
        </w:rPr>
        <w:t xml:space="preserve"> are seeking home or hospital educational services, the regular home/hospital process </w:t>
      </w:r>
      <w:r w:rsidR="009E39BB" w:rsidRPr="000B2474">
        <w:rPr>
          <w:rFonts w:ascii="Times New Roman" w:hAnsi="Times New Roman" w:cs="Times New Roman"/>
        </w:rPr>
        <w:t>(</w:t>
      </w:r>
      <w:hyperlink r:id="rId42" w:history="1">
        <w:r w:rsidR="009E39BB" w:rsidRPr="000B2474">
          <w:rPr>
            <w:rStyle w:val="Hyperlink"/>
            <w:rFonts w:ascii="Times New Roman" w:hAnsi="Times New Roman" w:cs="Times New Roman"/>
          </w:rPr>
          <w:t>http://www.doe.mass.edu/prs/ta/hhep-qa.html</w:t>
        </w:r>
      </w:hyperlink>
      <w:r w:rsidR="009E39BB" w:rsidRPr="000B2474">
        <w:rPr>
          <w:rFonts w:ascii="Times New Roman" w:hAnsi="Times New Roman" w:cs="Times New Roman"/>
        </w:rPr>
        <w:t>)</w:t>
      </w:r>
      <w:r w:rsidR="009E39BB" w:rsidRPr="000B2474">
        <w:t xml:space="preserve"> </w:t>
      </w:r>
      <w:r w:rsidR="00E114A4" w:rsidRPr="000B2474">
        <w:rPr>
          <w:rFonts w:ascii="Times New Roman" w:hAnsi="Times New Roman" w:cs="Times New Roman"/>
        </w:rPr>
        <w:t xml:space="preserve">must be followed, including the completion of the Physician’s Affirmation of Need for Temporary Home or Hospital Education for Medically Necessary Reasons, which requires a physician’s signature. </w:t>
      </w:r>
      <w:r w:rsidR="00846042" w:rsidRPr="000B2474">
        <w:rPr>
          <w:rFonts w:ascii="Times New Roman" w:hAnsi="Times New Roman" w:cs="Times New Roman"/>
        </w:rPr>
        <w:t xml:space="preserve">Additional requirements </w:t>
      </w:r>
      <w:r w:rsidR="00F21254" w:rsidRPr="000B2474">
        <w:rPr>
          <w:rFonts w:ascii="Times New Roman" w:hAnsi="Times New Roman" w:cs="Times New Roman"/>
        </w:rPr>
        <w:t xml:space="preserve">for return will be in place for a student or staff who has tested positive for COVID-19. </w:t>
      </w:r>
      <w:r w:rsidR="006A02CF" w:rsidRPr="000B2474">
        <w:rPr>
          <w:rFonts w:ascii="Times New Roman" w:hAnsi="Times New Roman" w:cs="Times New Roman"/>
          <w:i/>
        </w:rPr>
        <w:t>(No change)</w:t>
      </w:r>
      <w:r w:rsidR="00E114A4" w:rsidRPr="000B2474">
        <w:rPr>
          <w:rFonts w:ascii="Times New Roman" w:hAnsi="Times New Roman" w:cs="Times New Roman"/>
        </w:rPr>
        <w:t xml:space="preserve"> </w:t>
      </w:r>
    </w:p>
    <w:p w14:paraId="234A9E21" w14:textId="77777777" w:rsidR="00F21254" w:rsidRPr="000B2474" w:rsidRDefault="00F21254" w:rsidP="00F21254">
      <w:pPr>
        <w:pStyle w:val="ListParagraph"/>
        <w:rPr>
          <w:rFonts w:ascii="Times New Roman" w:hAnsi="Times New Roman" w:cs="Times New Roman"/>
        </w:rPr>
      </w:pPr>
    </w:p>
    <w:p w14:paraId="2BBF6148" w14:textId="6074A43C" w:rsidR="00174AF3" w:rsidRPr="000B2474" w:rsidRDefault="00174AF3" w:rsidP="00403DA1">
      <w:pPr>
        <w:pStyle w:val="Heading3"/>
      </w:pPr>
      <w:bookmarkStart w:id="69" w:name="_Toc47250459"/>
      <w:r w:rsidRPr="000B2474">
        <w:t>What is the proper handwashing technique?</w:t>
      </w:r>
      <w:bookmarkEnd w:id="69"/>
    </w:p>
    <w:p w14:paraId="7311C531" w14:textId="6DAA63B2" w:rsidR="000B2474" w:rsidRDefault="00174AF3" w:rsidP="00403DA1">
      <w:pPr>
        <w:pStyle w:val="ListParagraph"/>
        <w:rPr>
          <w:rFonts w:ascii="Times New Roman" w:hAnsi="Times New Roman" w:cs="Times New Roman"/>
        </w:rPr>
      </w:pPr>
      <w:r w:rsidRPr="000B2474">
        <w:rPr>
          <w:rFonts w:ascii="Times New Roman" w:eastAsia="Arial" w:hAnsi="Times New Roman" w:cs="Times New Roman"/>
        </w:rPr>
        <w:t>When handwashing, individuals should use soap and water to wash all surfaces of their hands for at least 20 seconds, wait for visible lather, rinse thoroughly, and dry with an individual disposable towel</w:t>
      </w:r>
      <w:r w:rsidRPr="000B2474">
        <w:rPr>
          <w:rFonts w:ascii="Times New Roman" w:hAnsi="Times New Roman" w:cs="Times New Roman"/>
        </w:rPr>
        <w:t>.</w:t>
      </w:r>
      <w:r w:rsidR="006A02CF" w:rsidRPr="000B2474">
        <w:rPr>
          <w:rFonts w:ascii="Times New Roman" w:hAnsi="Times New Roman" w:cs="Times New Roman"/>
        </w:rPr>
        <w:t xml:space="preserve"> </w:t>
      </w:r>
      <w:r w:rsidR="006A02CF" w:rsidRPr="000B2474">
        <w:rPr>
          <w:rFonts w:ascii="Times New Roman" w:hAnsi="Times New Roman" w:cs="Times New Roman"/>
          <w:i/>
        </w:rPr>
        <w:t>(No change)</w:t>
      </w:r>
    </w:p>
    <w:p w14:paraId="07841DCD" w14:textId="7E504753" w:rsidR="005D7AD8" w:rsidRDefault="005D7AD8" w:rsidP="00174AF3">
      <w:pPr>
        <w:rPr>
          <w:rFonts w:ascii="Times New Roman" w:hAnsi="Times New Roman" w:cs="Times New Roman"/>
        </w:rPr>
      </w:pPr>
    </w:p>
    <w:p w14:paraId="35672649" w14:textId="46FB7FAA" w:rsidR="00174AF3" w:rsidRPr="000B2474" w:rsidRDefault="00174AF3" w:rsidP="00403DA1">
      <w:pPr>
        <w:pStyle w:val="Heading3"/>
      </w:pPr>
      <w:bookmarkStart w:id="70" w:name="_Toc47250460"/>
      <w:r w:rsidRPr="000B2474">
        <w:t>What is the proper hand sanitizing technique?</w:t>
      </w:r>
      <w:bookmarkEnd w:id="70"/>
    </w:p>
    <w:p w14:paraId="51349E0D" w14:textId="3356E499" w:rsidR="00174AF3" w:rsidRPr="000B2474" w:rsidRDefault="00174AF3" w:rsidP="001975D0">
      <w:pPr>
        <w:pStyle w:val="ListParagraph"/>
        <w:rPr>
          <w:rFonts w:ascii="Times New Roman" w:eastAsia="Arial" w:hAnsi="Times New Roman" w:cs="Times New Roman"/>
        </w:rPr>
      </w:pPr>
      <w:r w:rsidRPr="000B2474">
        <w:rPr>
          <w:rFonts w:ascii="Times New Roman" w:eastAsia="Arial" w:hAnsi="Times New Roman" w:cs="Times New Roman"/>
        </w:rPr>
        <w:t>Hand sanitizer should be applied to all surfaces of the hands and in sufficient quantity that it takes 20 seconds of rubbing hands together for the sanitizer to dry. Hand sanitizer with at least 60 percent ethanol or at least 70 percent isopropanol content can be used.</w:t>
      </w:r>
      <w:r w:rsidR="006A02CF" w:rsidRPr="000B2474">
        <w:rPr>
          <w:rFonts w:ascii="Times New Roman" w:eastAsia="Arial" w:hAnsi="Times New Roman" w:cs="Times New Roman"/>
        </w:rPr>
        <w:t xml:space="preserve"> </w:t>
      </w:r>
      <w:r w:rsidR="006A02CF" w:rsidRPr="000B2474">
        <w:rPr>
          <w:rFonts w:ascii="Times New Roman" w:hAnsi="Times New Roman" w:cs="Times New Roman"/>
          <w:i/>
        </w:rPr>
        <w:t>(No change)</w:t>
      </w:r>
    </w:p>
    <w:p w14:paraId="6AA04943" w14:textId="77777777" w:rsidR="00174AF3" w:rsidRPr="000B2474" w:rsidRDefault="00174AF3" w:rsidP="00174AF3">
      <w:pPr>
        <w:pStyle w:val="ListParagraph"/>
        <w:rPr>
          <w:rFonts w:ascii="Times New Roman" w:hAnsi="Times New Roman" w:cs="Times New Roman"/>
        </w:rPr>
      </w:pPr>
      <w:r w:rsidRPr="000B2474">
        <w:rPr>
          <w:rFonts w:ascii="Times New Roman" w:eastAsia="Arial" w:hAnsi="Times New Roman" w:cs="Times New Roman"/>
        </w:rPr>
        <w:t xml:space="preserve"> </w:t>
      </w:r>
    </w:p>
    <w:p w14:paraId="222788CD" w14:textId="4D33B52A" w:rsidR="00174AF3" w:rsidRPr="000B2474" w:rsidRDefault="00174AF3" w:rsidP="00403DA1">
      <w:pPr>
        <w:pStyle w:val="Heading3"/>
      </w:pPr>
      <w:bookmarkStart w:id="71" w:name="_Toc47250461"/>
      <w:r w:rsidRPr="000B2474">
        <w:t>Is hand sanitizing an acceptable replacement for handwashing? Is handwashing (not hand sanitizing) necessary?</w:t>
      </w:r>
      <w:bookmarkEnd w:id="71"/>
    </w:p>
    <w:p w14:paraId="61B7E4CE" w14:textId="371BCCD3" w:rsidR="00174AF3" w:rsidRPr="000B2474" w:rsidRDefault="00174AF3" w:rsidP="001975D0">
      <w:pPr>
        <w:pStyle w:val="ListParagraph"/>
        <w:rPr>
          <w:rFonts w:ascii="Times New Roman" w:hAnsi="Times New Roman" w:cs="Times New Roman"/>
        </w:rPr>
      </w:pPr>
      <w:r w:rsidRPr="000B2474">
        <w:rPr>
          <w:rFonts w:ascii="Times New Roman" w:hAnsi="Times New Roman" w:cs="Times New Roman"/>
        </w:rPr>
        <w:lastRenderedPageBreak/>
        <w:t xml:space="preserve">While handwashing with soap and water is the best option, alcohol-based hand sanitizer (at least 60 percent ethanol or at least 70 percent isopropanol) may be utilized when handwashing is not available. As has always been the case, </w:t>
      </w:r>
      <w:r w:rsidR="009E39BB" w:rsidRPr="000B2474">
        <w:rPr>
          <w:rFonts w:ascii="Times New Roman" w:hAnsi="Times New Roman" w:cs="Times New Roman"/>
        </w:rPr>
        <w:t>hands should be washed</w:t>
      </w:r>
      <w:r w:rsidRPr="000B2474">
        <w:rPr>
          <w:rFonts w:ascii="Times New Roman" w:hAnsi="Times New Roman" w:cs="Times New Roman"/>
        </w:rPr>
        <w:t xml:space="preserve"> whenever hands are visibly soiled and after using the bathroom.</w:t>
      </w:r>
      <w:r w:rsidR="006A02CF" w:rsidRPr="000B2474">
        <w:rPr>
          <w:rFonts w:ascii="Times New Roman" w:hAnsi="Times New Roman" w:cs="Times New Roman"/>
        </w:rPr>
        <w:t xml:space="preserve"> </w:t>
      </w:r>
      <w:r w:rsidR="006A02CF" w:rsidRPr="000B2474">
        <w:rPr>
          <w:rFonts w:ascii="Times New Roman" w:hAnsi="Times New Roman" w:cs="Times New Roman"/>
          <w:i/>
        </w:rPr>
        <w:t>(No change)</w:t>
      </w:r>
    </w:p>
    <w:p w14:paraId="1B7B5088" w14:textId="20250B33" w:rsidR="009E39BB" w:rsidRPr="000B2474" w:rsidRDefault="009E39BB" w:rsidP="59EA9032">
      <w:pPr>
        <w:rPr>
          <w:rFonts w:ascii="Times New Roman" w:hAnsi="Times New Roman" w:cs="Times New Roman"/>
        </w:rPr>
      </w:pPr>
    </w:p>
    <w:p w14:paraId="68EA7A7D" w14:textId="11D06DFC" w:rsidR="009E39BB" w:rsidRPr="000B2474" w:rsidRDefault="009E39BB" w:rsidP="00403DA1">
      <w:pPr>
        <w:pStyle w:val="Heading3"/>
      </w:pPr>
      <w:bookmarkStart w:id="72" w:name="_Toc47250462"/>
      <w:r w:rsidRPr="000B2474">
        <w:t>What do I do if I have other questions not answered here?</w:t>
      </w:r>
      <w:bookmarkEnd w:id="72"/>
    </w:p>
    <w:p w14:paraId="5232E72F" w14:textId="0D5A42D1" w:rsidR="00AF4443" w:rsidRPr="000B2474" w:rsidRDefault="005A20C5" w:rsidP="005A20C5">
      <w:pPr>
        <w:ind w:left="720"/>
        <w:rPr>
          <w:rFonts w:ascii="Times New Roman" w:hAnsi="Times New Roman" w:cs="Times New Roman"/>
        </w:rPr>
      </w:pPr>
      <w:r w:rsidRPr="000B2474">
        <w:rPr>
          <w:rFonts w:ascii="Times New Roman" w:hAnsi="Times New Roman" w:cs="Times New Roman"/>
        </w:rPr>
        <w:t xml:space="preserve">Parents/caregivers may email questions to </w:t>
      </w:r>
      <w:hyperlink r:id="rId43" w:history="1">
        <w:r w:rsidRPr="000B2474">
          <w:rPr>
            <w:rStyle w:val="Hyperlink"/>
            <w:rFonts w:ascii="Times New Roman" w:hAnsi="Times New Roman" w:cs="Times New Roman"/>
          </w:rPr>
          <w:t>COVID19K12ParentInfo@mass.gov</w:t>
        </w:r>
      </w:hyperlink>
      <w:r w:rsidR="005074CE" w:rsidRPr="000B2474">
        <w:rPr>
          <w:rStyle w:val="Hyperlink"/>
          <w:rFonts w:ascii="Times New Roman" w:hAnsi="Times New Roman" w:cs="Times New Roman"/>
          <w:color w:val="auto"/>
          <w:u w:val="none"/>
        </w:rPr>
        <w:t>.</w:t>
      </w:r>
      <w:r w:rsidRPr="000B2474">
        <w:rPr>
          <w:rFonts w:ascii="Times New Roman" w:hAnsi="Times New Roman" w:cs="Times New Roman"/>
        </w:rPr>
        <w:t xml:space="preserve"> </w:t>
      </w:r>
    </w:p>
    <w:p w14:paraId="492D6A93" w14:textId="4ACC74F7" w:rsidR="00D90279" w:rsidRPr="000B2474" w:rsidRDefault="00D90279" w:rsidP="59EA9032">
      <w:pPr>
        <w:rPr>
          <w:rFonts w:ascii="Times New Roman" w:hAnsi="Times New Roman" w:cs="Times New Roman"/>
        </w:rPr>
      </w:pPr>
    </w:p>
    <w:p w14:paraId="1BFE070F" w14:textId="617E76C5" w:rsidR="00F4704D" w:rsidRPr="00D04672" w:rsidRDefault="00F4704D" w:rsidP="00D04672">
      <w:pPr>
        <w:rPr>
          <w:rFonts w:ascii="Times New Roman" w:eastAsiaTheme="majorEastAsia" w:hAnsi="Times New Roman" w:cs="Times New Roman"/>
          <w:b/>
          <w:bCs/>
          <w:color w:val="365F91" w:themeColor="accent1" w:themeShade="BF"/>
          <w:sz w:val="26"/>
          <w:szCs w:val="26"/>
          <w:lang w:bidi="en-US"/>
        </w:rPr>
      </w:pPr>
      <w:bookmarkStart w:id="73" w:name="startstop"/>
      <w:bookmarkStart w:id="74" w:name="transport"/>
      <w:bookmarkEnd w:id="73"/>
      <w:bookmarkEnd w:id="74"/>
    </w:p>
    <w:sectPr w:rsidR="00F4704D" w:rsidRPr="00D04672" w:rsidSect="00B50334">
      <w:headerReference w:type="default" r:id="rId44"/>
      <w:footerReference w:type="default" r:id="rId4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0F8B6" w14:textId="77777777" w:rsidR="00DA6E19" w:rsidRDefault="00DA6E19" w:rsidP="005D419A">
      <w:r>
        <w:separator/>
      </w:r>
    </w:p>
  </w:endnote>
  <w:endnote w:type="continuationSeparator" w:id="0">
    <w:p w14:paraId="2FA8658F" w14:textId="77777777" w:rsidR="00DA6E19" w:rsidRDefault="00DA6E19" w:rsidP="005D419A">
      <w:r>
        <w:continuationSeparator/>
      </w:r>
    </w:p>
  </w:endnote>
  <w:endnote w:type="continuationNotice" w:id="1">
    <w:p w14:paraId="26B4A643" w14:textId="77777777" w:rsidR="00DA6E19" w:rsidRDefault="00DA6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ocs-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9754946"/>
      <w:docPartObj>
        <w:docPartGallery w:val="Page Numbers (Bottom of Page)"/>
        <w:docPartUnique/>
      </w:docPartObj>
    </w:sdtPr>
    <w:sdtEndPr>
      <w:rPr>
        <w:noProof/>
      </w:rPr>
    </w:sdtEndPr>
    <w:sdtContent>
      <w:p w14:paraId="27C0F62D" w14:textId="1C835939" w:rsidR="0049561D" w:rsidRDefault="0049561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465BA">
          <w:rPr>
            <w:noProof/>
          </w:rPr>
          <w:t>4</w:t>
        </w:r>
        <w:r>
          <w:rPr>
            <w:noProof/>
            <w:color w:val="2B579A"/>
            <w:shd w:val="clear" w:color="auto" w:fill="E6E6E6"/>
          </w:rPr>
          <w:fldChar w:fldCharType="end"/>
        </w:r>
      </w:p>
    </w:sdtContent>
  </w:sdt>
  <w:p w14:paraId="3B589CA1" w14:textId="77777777" w:rsidR="0049561D" w:rsidRDefault="00495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D7A6E" w14:textId="77777777" w:rsidR="00DA6E19" w:rsidRDefault="00DA6E19" w:rsidP="005D419A">
      <w:r>
        <w:separator/>
      </w:r>
    </w:p>
  </w:footnote>
  <w:footnote w:type="continuationSeparator" w:id="0">
    <w:p w14:paraId="00B664BE" w14:textId="77777777" w:rsidR="00DA6E19" w:rsidRDefault="00DA6E19" w:rsidP="005D419A">
      <w:r>
        <w:continuationSeparator/>
      </w:r>
    </w:p>
  </w:footnote>
  <w:footnote w:type="continuationNotice" w:id="1">
    <w:p w14:paraId="65E81FBA" w14:textId="77777777" w:rsidR="00DA6E19" w:rsidRDefault="00DA6E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12B80" w14:textId="2C9EAD20" w:rsidR="0049561D" w:rsidRPr="000E540A" w:rsidRDefault="0049561D" w:rsidP="000E540A">
    <w:pPr>
      <w:pStyle w:val="Header"/>
      <w:jc w:val="center"/>
    </w:pPr>
    <w:r>
      <w:rPr>
        <w:noProof/>
      </w:rPr>
      <w:drawing>
        <wp:inline distT="0" distB="0" distL="0" distR="0" wp14:anchorId="51EBC9A7" wp14:editId="3C4E0C4C">
          <wp:extent cx="1594132" cy="775970"/>
          <wp:effectExtent l="0" t="0" r="6350" b="0"/>
          <wp:docPr id="854681482"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94132" cy="775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808F9"/>
    <w:multiLevelType w:val="hybridMultilevel"/>
    <w:tmpl w:val="EA346C30"/>
    <w:lvl w:ilvl="0" w:tplc="F4FAD77C">
      <w:start w:val="1"/>
      <w:numFmt w:val="bullet"/>
      <w:lvlText w:val=""/>
      <w:lvlJc w:val="left"/>
      <w:pPr>
        <w:ind w:left="720" w:hanging="360"/>
      </w:pPr>
      <w:rPr>
        <w:rFonts w:ascii="Symbol" w:hAnsi="Symbol" w:hint="default"/>
      </w:rPr>
    </w:lvl>
    <w:lvl w:ilvl="1" w:tplc="710C3B3A">
      <w:start w:val="1"/>
      <w:numFmt w:val="bullet"/>
      <w:lvlText w:val="o"/>
      <w:lvlJc w:val="left"/>
      <w:pPr>
        <w:ind w:left="1440" w:hanging="360"/>
      </w:pPr>
      <w:rPr>
        <w:rFonts w:ascii="Courier New" w:hAnsi="Courier New" w:hint="default"/>
      </w:rPr>
    </w:lvl>
    <w:lvl w:ilvl="2" w:tplc="88A25456">
      <w:start w:val="1"/>
      <w:numFmt w:val="bullet"/>
      <w:lvlText w:val=""/>
      <w:lvlJc w:val="left"/>
      <w:pPr>
        <w:ind w:left="2160" w:hanging="360"/>
      </w:pPr>
      <w:rPr>
        <w:rFonts w:ascii="Wingdings" w:hAnsi="Wingdings" w:hint="default"/>
      </w:rPr>
    </w:lvl>
    <w:lvl w:ilvl="3" w:tplc="C5E2ECFA">
      <w:start w:val="1"/>
      <w:numFmt w:val="bullet"/>
      <w:lvlText w:val=""/>
      <w:lvlJc w:val="left"/>
      <w:pPr>
        <w:ind w:left="2880" w:hanging="360"/>
      </w:pPr>
      <w:rPr>
        <w:rFonts w:ascii="Symbol" w:hAnsi="Symbol" w:hint="default"/>
      </w:rPr>
    </w:lvl>
    <w:lvl w:ilvl="4" w:tplc="C3B6BAE4">
      <w:start w:val="1"/>
      <w:numFmt w:val="bullet"/>
      <w:lvlText w:val="o"/>
      <w:lvlJc w:val="left"/>
      <w:pPr>
        <w:ind w:left="3600" w:hanging="360"/>
      </w:pPr>
      <w:rPr>
        <w:rFonts w:ascii="Courier New" w:hAnsi="Courier New" w:hint="default"/>
      </w:rPr>
    </w:lvl>
    <w:lvl w:ilvl="5" w:tplc="6ECC00D8">
      <w:start w:val="1"/>
      <w:numFmt w:val="bullet"/>
      <w:lvlText w:val=""/>
      <w:lvlJc w:val="left"/>
      <w:pPr>
        <w:ind w:left="4320" w:hanging="360"/>
      </w:pPr>
      <w:rPr>
        <w:rFonts w:ascii="Wingdings" w:hAnsi="Wingdings" w:hint="default"/>
      </w:rPr>
    </w:lvl>
    <w:lvl w:ilvl="6" w:tplc="9AF2C87A">
      <w:start w:val="1"/>
      <w:numFmt w:val="bullet"/>
      <w:lvlText w:val=""/>
      <w:lvlJc w:val="left"/>
      <w:pPr>
        <w:ind w:left="5040" w:hanging="360"/>
      </w:pPr>
      <w:rPr>
        <w:rFonts w:ascii="Symbol" w:hAnsi="Symbol" w:hint="default"/>
      </w:rPr>
    </w:lvl>
    <w:lvl w:ilvl="7" w:tplc="992836B8">
      <w:start w:val="1"/>
      <w:numFmt w:val="bullet"/>
      <w:lvlText w:val="o"/>
      <w:lvlJc w:val="left"/>
      <w:pPr>
        <w:ind w:left="5760" w:hanging="360"/>
      </w:pPr>
      <w:rPr>
        <w:rFonts w:ascii="Courier New" w:hAnsi="Courier New" w:hint="default"/>
      </w:rPr>
    </w:lvl>
    <w:lvl w:ilvl="8" w:tplc="C25CCE94">
      <w:start w:val="1"/>
      <w:numFmt w:val="bullet"/>
      <w:lvlText w:val=""/>
      <w:lvlJc w:val="left"/>
      <w:pPr>
        <w:ind w:left="6480" w:hanging="360"/>
      </w:pPr>
      <w:rPr>
        <w:rFonts w:ascii="Wingdings" w:hAnsi="Wingdings" w:hint="default"/>
      </w:rPr>
    </w:lvl>
  </w:abstractNum>
  <w:abstractNum w:abstractNumId="1" w15:restartNumberingAfterBreak="0">
    <w:nsid w:val="14257704"/>
    <w:multiLevelType w:val="hybridMultilevel"/>
    <w:tmpl w:val="7F4C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E5037"/>
    <w:multiLevelType w:val="hybridMultilevel"/>
    <w:tmpl w:val="02BEB264"/>
    <w:lvl w:ilvl="0" w:tplc="35A41BB4">
      <w:start w:val="1"/>
      <w:numFmt w:val="decimal"/>
      <w:lvlText w:val="%1."/>
      <w:lvlJc w:val="left"/>
      <w:pPr>
        <w:ind w:left="720" w:hanging="360"/>
      </w:pPr>
    </w:lvl>
    <w:lvl w:ilvl="1" w:tplc="38BAB928">
      <w:start w:val="1"/>
      <w:numFmt w:val="lowerLetter"/>
      <w:lvlText w:val="%2."/>
      <w:lvlJc w:val="left"/>
      <w:pPr>
        <w:ind w:left="1440" w:hanging="360"/>
      </w:pPr>
    </w:lvl>
    <w:lvl w:ilvl="2" w:tplc="BDAE67B6">
      <w:start w:val="1"/>
      <w:numFmt w:val="lowerRoman"/>
      <w:lvlText w:val="%3."/>
      <w:lvlJc w:val="right"/>
      <w:pPr>
        <w:ind w:left="2160" w:hanging="180"/>
      </w:pPr>
    </w:lvl>
    <w:lvl w:ilvl="3" w:tplc="445E5576">
      <w:start w:val="1"/>
      <w:numFmt w:val="decimal"/>
      <w:lvlText w:val="%4."/>
      <w:lvlJc w:val="left"/>
      <w:pPr>
        <w:ind w:left="2880" w:hanging="360"/>
      </w:pPr>
    </w:lvl>
    <w:lvl w:ilvl="4" w:tplc="0B4E0B94">
      <w:start w:val="1"/>
      <w:numFmt w:val="lowerLetter"/>
      <w:lvlText w:val="%5."/>
      <w:lvlJc w:val="left"/>
      <w:pPr>
        <w:ind w:left="3600" w:hanging="360"/>
      </w:pPr>
    </w:lvl>
    <w:lvl w:ilvl="5" w:tplc="8CC85662">
      <w:start w:val="1"/>
      <w:numFmt w:val="lowerRoman"/>
      <w:lvlText w:val="%6."/>
      <w:lvlJc w:val="right"/>
      <w:pPr>
        <w:ind w:left="4320" w:hanging="180"/>
      </w:pPr>
    </w:lvl>
    <w:lvl w:ilvl="6" w:tplc="59269532">
      <w:start w:val="1"/>
      <w:numFmt w:val="decimal"/>
      <w:lvlText w:val="%7."/>
      <w:lvlJc w:val="left"/>
      <w:pPr>
        <w:ind w:left="5040" w:hanging="360"/>
      </w:pPr>
    </w:lvl>
    <w:lvl w:ilvl="7" w:tplc="02BE7BAA">
      <w:start w:val="1"/>
      <w:numFmt w:val="lowerLetter"/>
      <w:lvlText w:val="%8."/>
      <w:lvlJc w:val="left"/>
      <w:pPr>
        <w:ind w:left="5760" w:hanging="360"/>
      </w:pPr>
    </w:lvl>
    <w:lvl w:ilvl="8" w:tplc="CC54479E">
      <w:start w:val="1"/>
      <w:numFmt w:val="lowerRoman"/>
      <w:lvlText w:val="%9."/>
      <w:lvlJc w:val="right"/>
      <w:pPr>
        <w:ind w:left="6480" w:hanging="180"/>
      </w:pPr>
    </w:lvl>
  </w:abstractNum>
  <w:abstractNum w:abstractNumId="3" w15:restartNumberingAfterBreak="0">
    <w:nsid w:val="1D0576F0"/>
    <w:multiLevelType w:val="hybridMultilevel"/>
    <w:tmpl w:val="189A1B06"/>
    <w:lvl w:ilvl="0" w:tplc="8C08AD02">
      <w:start w:val="1"/>
      <w:numFmt w:val="decimal"/>
      <w:lvlText w:val="%1."/>
      <w:lvlJc w:val="left"/>
      <w:pPr>
        <w:ind w:left="720" w:hanging="360"/>
      </w:pPr>
      <w:rPr>
        <w:rFonts w:ascii="Times New Roman" w:hAnsi="Times New Roman" w:cs="Times New Roman" w:hint="default"/>
        <w:b/>
        <w:bCs/>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D533F"/>
    <w:multiLevelType w:val="hybridMultilevel"/>
    <w:tmpl w:val="5F280204"/>
    <w:lvl w:ilvl="0" w:tplc="8C08AD02">
      <w:start w:val="1"/>
      <w:numFmt w:val="decimal"/>
      <w:lvlText w:val="%1."/>
      <w:lvlJc w:val="left"/>
      <w:pPr>
        <w:ind w:left="720" w:hanging="360"/>
      </w:pPr>
      <w:rPr>
        <w:rFonts w:ascii="Times New Roman" w:hAnsi="Times New Roman" w:cs="Times New Roman" w:hint="default"/>
        <w:b/>
        <w:bCs/>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6511F"/>
    <w:multiLevelType w:val="hybridMultilevel"/>
    <w:tmpl w:val="D32E398E"/>
    <w:lvl w:ilvl="0" w:tplc="8C08AD02">
      <w:start w:val="1"/>
      <w:numFmt w:val="decimal"/>
      <w:lvlText w:val="%1."/>
      <w:lvlJc w:val="left"/>
      <w:pPr>
        <w:ind w:left="720" w:hanging="360"/>
      </w:pPr>
      <w:rPr>
        <w:rFonts w:ascii="Times New Roman" w:hAnsi="Times New Roman" w:cs="Times New Roman" w:hint="default"/>
        <w:b/>
        <w:bCs/>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A2802"/>
    <w:multiLevelType w:val="hybridMultilevel"/>
    <w:tmpl w:val="3950F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BC3BA3"/>
    <w:multiLevelType w:val="hybridMultilevel"/>
    <w:tmpl w:val="55B2F642"/>
    <w:lvl w:ilvl="0" w:tplc="F484082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974834"/>
    <w:multiLevelType w:val="hybridMultilevel"/>
    <w:tmpl w:val="3EEAF002"/>
    <w:lvl w:ilvl="0" w:tplc="3558BC9A">
      <w:start w:val="1"/>
      <w:numFmt w:val="decimal"/>
      <w:pStyle w:val="Heading3"/>
      <w:lvlText w:val="%1."/>
      <w:lvlJc w:val="left"/>
      <w:pPr>
        <w:ind w:left="720" w:hanging="360"/>
      </w:pPr>
      <w:rPr>
        <w:rFonts w:ascii="Times New Roman" w:hAnsi="Times New Roman" w:cs="Times New Roman" w:hint="default"/>
        <w:b/>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91B57"/>
    <w:multiLevelType w:val="hybridMultilevel"/>
    <w:tmpl w:val="1E562268"/>
    <w:lvl w:ilvl="0" w:tplc="3A24DE48">
      <w:start w:val="1"/>
      <w:numFmt w:val="bullet"/>
      <w:lvlText w:val=""/>
      <w:lvlJc w:val="left"/>
      <w:pPr>
        <w:ind w:left="720" w:hanging="360"/>
      </w:pPr>
      <w:rPr>
        <w:rFonts w:ascii="Symbol" w:hAnsi="Symbol" w:hint="default"/>
      </w:rPr>
    </w:lvl>
    <w:lvl w:ilvl="1" w:tplc="0FEC4872">
      <w:start w:val="1"/>
      <w:numFmt w:val="bullet"/>
      <w:lvlText w:val=""/>
      <w:lvlJc w:val="left"/>
      <w:pPr>
        <w:ind w:left="1440" w:hanging="360"/>
      </w:pPr>
      <w:rPr>
        <w:rFonts w:ascii="Symbol" w:hAnsi="Symbol" w:hint="default"/>
      </w:rPr>
    </w:lvl>
    <w:lvl w:ilvl="2" w:tplc="CDB675BA">
      <w:start w:val="1"/>
      <w:numFmt w:val="bullet"/>
      <w:lvlText w:val=""/>
      <w:lvlJc w:val="left"/>
      <w:pPr>
        <w:ind w:left="2160" w:hanging="360"/>
      </w:pPr>
      <w:rPr>
        <w:rFonts w:ascii="Wingdings" w:hAnsi="Wingdings" w:hint="default"/>
      </w:rPr>
    </w:lvl>
    <w:lvl w:ilvl="3" w:tplc="CEC02E3E">
      <w:start w:val="1"/>
      <w:numFmt w:val="bullet"/>
      <w:lvlText w:val=""/>
      <w:lvlJc w:val="left"/>
      <w:pPr>
        <w:ind w:left="2880" w:hanging="360"/>
      </w:pPr>
      <w:rPr>
        <w:rFonts w:ascii="Symbol" w:hAnsi="Symbol" w:hint="default"/>
      </w:rPr>
    </w:lvl>
    <w:lvl w:ilvl="4" w:tplc="6D7A77F2">
      <w:start w:val="1"/>
      <w:numFmt w:val="bullet"/>
      <w:lvlText w:val="o"/>
      <w:lvlJc w:val="left"/>
      <w:pPr>
        <w:ind w:left="3600" w:hanging="360"/>
      </w:pPr>
      <w:rPr>
        <w:rFonts w:ascii="Courier New" w:hAnsi="Courier New" w:hint="default"/>
      </w:rPr>
    </w:lvl>
    <w:lvl w:ilvl="5" w:tplc="1CD6B572">
      <w:start w:val="1"/>
      <w:numFmt w:val="bullet"/>
      <w:lvlText w:val=""/>
      <w:lvlJc w:val="left"/>
      <w:pPr>
        <w:ind w:left="4320" w:hanging="360"/>
      </w:pPr>
      <w:rPr>
        <w:rFonts w:ascii="Wingdings" w:hAnsi="Wingdings" w:hint="default"/>
      </w:rPr>
    </w:lvl>
    <w:lvl w:ilvl="6" w:tplc="6D32AD90">
      <w:start w:val="1"/>
      <w:numFmt w:val="bullet"/>
      <w:lvlText w:val=""/>
      <w:lvlJc w:val="left"/>
      <w:pPr>
        <w:ind w:left="5040" w:hanging="360"/>
      </w:pPr>
      <w:rPr>
        <w:rFonts w:ascii="Symbol" w:hAnsi="Symbol" w:hint="default"/>
      </w:rPr>
    </w:lvl>
    <w:lvl w:ilvl="7" w:tplc="E6E20052">
      <w:start w:val="1"/>
      <w:numFmt w:val="bullet"/>
      <w:lvlText w:val="o"/>
      <w:lvlJc w:val="left"/>
      <w:pPr>
        <w:ind w:left="5760" w:hanging="360"/>
      </w:pPr>
      <w:rPr>
        <w:rFonts w:ascii="Courier New" w:hAnsi="Courier New" w:hint="default"/>
      </w:rPr>
    </w:lvl>
    <w:lvl w:ilvl="8" w:tplc="8D52F212">
      <w:start w:val="1"/>
      <w:numFmt w:val="bullet"/>
      <w:lvlText w:val=""/>
      <w:lvlJc w:val="left"/>
      <w:pPr>
        <w:ind w:left="6480" w:hanging="360"/>
      </w:pPr>
      <w:rPr>
        <w:rFonts w:ascii="Wingdings" w:hAnsi="Wingdings" w:hint="default"/>
      </w:rPr>
    </w:lvl>
  </w:abstractNum>
  <w:abstractNum w:abstractNumId="10" w15:restartNumberingAfterBreak="0">
    <w:nsid w:val="6BC002D6"/>
    <w:multiLevelType w:val="hybridMultilevel"/>
    <w:tmpl w:val="41F48260"/>
    <w:lvl w:ilvl="0" w:tplc="FE524CE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02477"/>
    <w:multiLevelType w:val="hybridMultilevel"/>
    <w:tmpl w:val="4426E2EE"/>
    <w:lvl w:ilvl="0" w:tplc="75269588">
      <w:start w:val="1"/>
      <w:numFmt w:val="decimal"/>
      <w:lvlText w:val="%1."/>
      <w:lvlJc w:val="left"/>
      <w:pPr>
        <w:ind w:left="720" w:hanging="360"/>
      </w:pPr>
      <w:rPr>
        <w:rFonts w:ascii="Times New Roman" w:hAnsi="Times New Roman" w:cs="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2F4F82"/>
    <w:multiLevelType w:val="hybridMultilevel"/>
    <w:tmpl w:val="0F06C602"/>
    <w:lvl w:ilvl="0" w:tplc="FFFFFFFF">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850B74"/>
    <w:multiLevelType w:val="hybridMultilevel"/>
    <w:tmpl w:val="230A8550"/>
    <w:lvl w:ilvl="0" w:tplc="8C08AD02">
      <w:start w:val="1"/>
      <w:numFmt w:val="decimal"/>
      <w:lvlText w:val="%1."/>
      <w:lvlJc w:val="left"/>
      <w:pPr>
        <w:ind w:left="720" w:hanging="360"/>
      </w:pPr>
      <w:rPr>
        <w:rFonts w:ascii="Times New Roman" w:hAnsi="Times New Roman" w:cs="Times New Roman" w:hint="default"/>
        <w:b/>
        <w:bCs/>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74254"/>
    <w:multiLevelType w:val="hybridMultilevel"/>
    <w:tmpl w:val="7F5E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3"/>
  </w:num>
  <w:num w:numId="5">
    <w:abstractNumId w:val="12"/>
  </w:num>
  <w:num w:numId="6">
    <w:abstractNumId w:val="8"/>
  </w:num>
  <w:num w:numId="7">
    <w:abstractNumId w:val="10"/>
  </w:num>
  <w:num w:numId="8">
    <w:abstractNumId w:val="7"/>
  </w:num>
  <w:num w:numId="9">
    <w:abstractNumId w:val="11"/>
  </w:num>
  <w:num w:numId="10">
    <w:abstractNumId w:val="1"/>
  </w:num>
  <w:num w:numId="11">
    <w:abstractNumId w:val="6"/>
  </w:num>
  <w:num w:numId="12">
    <w:abstractNumId w:val="4"/>
  </w:num>
  <w:num w:numId="13">
    <w:abstractNumId w:val="3"/>
  </w:num>
  <w:num w:numId="14">
    <w:abstractNumId w:val="14"/>
  </w:num>
  <w:num w:numId="15">
    <w:abstractNumId w:val="5"/>
  </w:num>
  <w:num w:numId="16">
    <w:abstractNumId w:val="8"/>
    <w:lvlOverride w:ilvl="0">
      <w:startOverride w:val="1"/>
    </w:lvlOverride>
  </w:num>
  <w:num w:numId="17">
    <w:abstractNumId w:val="8"/>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A4"/>
    <w:rsid w:val="0000138A"/>
    <w:rsid w:val="000021AC"/>
    <w:rsid w:val="000057A0"/>
    <w:rsid w:val="00011161"/>
    <w:rsid w:val="000173C7"/>
    <w:rsid w:val="00023584"/>
    <w:rsid w:val="00023C0C"/>
    <w:rsid w:val="000262FA"/>
    <w:rsid w:val="000267F0"/>
    <w:rsid w:val="000303F6"/>
    <w:rsid w:val="00030CEE"/>
    <w:rsid w:val="000332B5"/>
    <w:rsid w:val="00041DC5"/>
    <w:rsid w:val="000434AC"/>
    <w:rsid w:val="000457A0"/>
    <w:rsid w:val="00047EC8"/>
    <w:rsid w:val="00051BDE"/>
    <w:rsid w:val="00056B59"/>
    <w:rsid w:val="00057794"/>
    <w:rsid w:val="00057E64"/>
    <w:rsid w:val="0006021A"/>
    <w:rsid w:val="00067F7C"/>
    <w:rsid w:val="000701F4"/>
    <w:rsid w:val="00074758"/>
    <w:rsid w:val="00075AAA"/>
    <w:rsid w:val="0007701B"/>
    <w:rsid w:val="00080C11"/>
    <w:rsid w:val="00081040"/>
    <w:rsid w:val="000819FE"/>
    <w:rsid w:val="00081ED0"/>
    <w:rsid w:val="0008426E"/>
    <w:rsid w:val="0009057F"/>
    <w:rsid w:val="000905F9"/>
    <w:rsid w:val="00090802"/>
    <w:rsid w:val="00090D4B"/>
    <w:rsid w:val="00090E17"/>
    <w:rsid w:val="00091863"/>
    <w:rsid w:val="000971AE"/>
    <w:rsid w:val="000A2F15"/>
    <w:rsid w:val="000A374A"/>
    <w:rsid w:val="000A4C9D"/>
    <w:rsid w:val="000B2474"/>
    <w:rsid w:val="000B479E"/>
    <w:rsid w:val="000B5AC8"/>
    <w:rsid w:val="000B772E"/>
    <w:rsid w:val="000C3B2E"/>
    <w:rsid w:val="000C497B"/>
    <w:rsid w:val="000D1ABB"/>
    <w:rsid w:val="000D27B6"/>
    <w:rsid w:val="000D7163"/>
    <w:rsid w:val="000E0C86"/>
    <w:rsid w:val="000E0DB8"/>
    <w:rsid w:val="000E235F"/>
    <w:rsid w:val="000E375B"/>
    <w:rsid w:val="000E397D"/>
    <w:rsid w:val="000E540A"/>
    <w:rsid w:val="000F1A7C"/>
    <w:rsid w:val="000F234D"/>
    <w:rsid w:val="000F2FEF"/>
    <w:rsid w:val="000F38A1"/>
    <w:rsid w:val="000F75A4"/>
    <w:rsid w:val="000F774C"/>
    <w:rsid w:val="000F7D63"/>
    <w:rsid w:val="00104B25"/>
    <w:rsid w:val="00105CBE"/>
    <w:rsid w:val="00107686"/>
    <w:rsid w:val="00107F19"/>
    <w:rsid w:val="00110123"/>
    <w:rsid w:val="00114DFE"/>
    <w:rsid w:val="001155C9"/>
    <w:rsid w:val="001229D8"/>
    <w:rsid w:val="001264BA"/>
    <w:rsid w:val="0012730B"/>
    <w:rsid w:val="0013058F"/>
    <w:rsid w:val="00130922"/>
    <w:rsid w:val="00137BF9"/>
    <w:rsid w:val="00137D3F"/>
    <w:rsid w:val="00137DF5"/>
    <w:rsid w:val="00144AAD"/>
    <w:rsid w:val="00144EB2"/>
    <w:rsid w:val="00146128"/>
    <w:rsid w:val="00154FB3"/>
    <w:rsid w:val="00162B64"/>
    <w:rsid w:val="00163891"/>
    <w:rsid w:val="00171065"/>
    <w:rsid w:val="00174AEB"/>
    <w:rsid w:val="00174AF3"/>
    <w:rsid w:val="00177C1A"/>
    <w:rsid w:val="00177F6B"/>
    <w:rsid w:val="0018059B"/>
    <w:rsid w:val="00182172"/>
    <w:rsid w:val="00182453"/>
    <w:rsid w:val="00192873"/>
    <w:rsid w:val="00194B90"/>
    <w:rsid w:val="00197574"/>
    <w:rsid w:val="001975D0"/>
    <w:rsid w:val="001A1D1B"/>
    <w:rsid w:val="001A5DF8"/>
    <w:rsid w:val="001B06DE"/>
    <w:rsid w:val="001B0E0C"/>
    <w:rsid w:val="001B271E"/>
    <w:rsid w:val="001B2824"/>
    <w:rsid w:val="001C2CD3"/>
    <w:rsid w:val="001C3D75"/>
    <w:rsid w:val="001C670C"/>
    <w:rsid w:val="001C7047"/>
    <w:rsid w:val="001C77FE"/>
    <w:rsid w:val="001D1814"/>
    <w:rsid w:val="001D7110"/>
    <w:rsid w:val="001E1AE8"/>
    <w:rsid w:val="001E2BEC"/>
    <w:rsid w:val="001E715E"/>
    <w:rsid w:val="001E7EDB"/>
    <w:rsid w:val="001F0DAB"/>
    <w:rsid w:val="001F2B67"/>
    <w:rsid w:val="001F3A2E"/>
    <w:rsid w:val="00200A29"/>
    <w:rsid w:val="002031F7"/>
    <w:rsid w:val="00204B97"/>
    <w:rsid w:val="0022046D"/>
    <w:rsid w:val="0023130A"/>
    <w:rsid w:val="00232201"/>
    <w:rsid w:val="002338FA"/>
    <w:rsid w:val="002352F5"/>
    <w:rsid w:val="00240F20"/>
    <w:rsid w:val="00242504"/>
    <w:rsid w:val="002508E6"/>
    <w:rsid w:val="00251601"/>
    <w:rsid w:val="00252AC5"/>
    <w:rsid w:val="00254453"/>
    <w:rsid w:val="002547F0"/>
    <w:rsid w:val="00254D39"/>
    <w:rsid w:val="002555CF"/>
    <w:rsid w:val="00256C99"/>
    <w:rsid w:val="00257BCC"/>
    <w:rsid w:val="00265425"/>
    <w:rsid w:val="002658F1"/>
    <w:rsid w:val="00265AA8"/>
    <w:rsid w:val="00272C0D"/>
    <w:rsid w:val="00280321"/>
    <w:rsid w:val="00280D22"/>
    <w:rsid w:val="00293048"/>
    <w:rsid w:val="00293C0C"/>
    <w:rsid w:val="00295D7C"/>
    <w:rsid w:val="002A1D44"/>
    <w:rsid w:val="002B1508"/>
    <w:rsid w:val="002B3A05"/>
    <w:rsid w:val="002B46FC"/>
    <w:rsid w:val="002B7C69"/>
    <w:rsid w:val="002C08E1"/>
    <w:rsid w:val="002C2946"/>
    <w:rsid w:val="002C3E8C"/>
    <w:rsid w:val="002C4FB2"/>
    <w:rsid w:val="002C6B42"/>
    <w:rsid w:val="002C7146"/>
    <w:rsid w:val="002C78C7"/>
    <w:rsid w:val="002D1E0C"/>
    <w:rsid w:val="002D1EB1"/>
    <w:rsid w:val="002D2D7C"/>
    <w:rsid w:val="002D74B7"/>
    <w:rsid w:val="002D77F4"/>
    <w:rsid w:val="002E01A5"/>
    <w:rsid w:val="002E0EB0"/>
    <w:rsid w:val="002E2B72"/>
    <w:rsid w:val="002E3F9D"/>
    <w:rsid w:val="002E5CB3"/>
    <w:rsid w:val="002E6E1F"/>
    <w:rsid w:val="002F1871"/>
    <w:rsid w:val="002F2685"/>
    <w:rsid w:val="002F3C47"/>
    <w:rsid w:val="002F4265"/>
    <w:rsid w:val="002F48C7"/>
    <w:rsid w:val="00305992"/>
    <w:rsid w:val="00305A53"/>
    <w:rsid w:val="003078C5"/>
    <w:rsid w:val="00307B66"/>
    <w:rsid w:val="0031638F"/>
    <w:rsid w:val="00316A44"/>
    <w:rsid w:val="0032124F"/>
    <w:rsid w:val="00321D82"/>
    <w:rsid w:val="00322081"/>
    <w:rsid w:val="003231BB"/>
    <w:rsid w:val="00324AED"/>
    <w:rsid w:val="00324B7F"/>
    <w:rsid w:val="00325B38"/>
    <w:rsid w:val="00326C20"/>
    <w:rsid w:val="00331678"/>
    <w:rsid w:val="0033265E"/>
    <w:rsid w:val="003333EE"/>
    <w:rsid w:val="00335982"/>
    <w:rsid w:val="00336B3F"/>
    <w:rsid w:val="003373FA"/>
    <w:rsid w:val="00340648"/>
    <w:rsid w:val="00341AEF"/>
    <w:rsid w:val="00350457"/>
    <w:rsid w:val="00350916"/>
    <w:rsid w:val="00351824"/>
    <w:rsid w:val="00351EA6"/>
    <w:rsid w:val="00355B3D"/>
    <w:rsid w:val="00362A05"/>
    <w:rsid w:val="0036597D"/>
    <w:rsid w:val="00365A87"/>
    <w:rsid w:val="00365AFB"/>
    <w:rsid w:val="003678BF"/>
    <w:rsid w:val="003709F7"/>
    <w:rsid w:val="003719DD"/>
    <w:rsid w:val="0037552E"/>
    <w:rsid w:val="00375F41"/>
    <w:rsid w:val="003774BD"/>
    <w:rsid w:val="0038059B"/>
    <w:rsid w:val="0038142B"/>
    <w:rsid w:val="00382D30"/>
    <w:rsid w:val="003831BF"/>
    <w:rsid w:val="003853A4"/>
    <w:rsid w:val="00386E01"/>
    <w:rsid w:val="003958E1"/>
    <w:rsid w:val="003A0915"/>
    <w:rsid w:val="003A14AC"/>
    <w:rsid w:val="003A33D3"/>
    <w:rsid w:val="003A764A"/>
    <w:rsid w:val="003B1AFF"/>
    <w:rsid w:val="003B3523"/>
    <w:rsid w:val="003C0C73"/>
    <w:rsid w:val="003C0EF8"/>
    <w:rsid w:val="003D0278"/>
    <w:rsid w:val="003D029A"/>
    <w:rsid w:val="003D3E99"/>
    <w:rsid w:val="003E004A"/>
    <w:rsid w:val="003E0634"/>
    <w:rsid w:val="003E11E8"/>
    <w:rsid w:val="003E4F2B"/>
    <w:rsid w:val="003F2438"/>
    <w:rsid w:val="003F2931"/>
    <w:rsid w:val="003F4302"/>
    <w:rsid w:val="0040043C"/>
    <w:rsid w:val="00402A31"/>
    <w:rsid w:val="00403DA1"/>
    <w:rsid w:val="00405873"/>
    <w:rsid w:val="0041756F"/>
    <w:rsid w:val="00420542"/>
    <w:rsid w:val="004207B5"/>
    <w:rsid w:val="004258FC"/>
    <w:rsid w:val="00426372"/>
    <w:rsid w:val="00434887"/>
    <w:rsid w:val="00434D45"/>
    <w:rsid w:val="00436363"/>
    <w:rsid w:val="00441391"/>
    <w:rsid w:val="00442420"/>
    <w:rsid w:val="00453985"/>
    <w:rsid w:val="00461C54"/>
    <w:rsid w:val="004664F4"/>
    <w:rsid w:val="0047103A"/>
    <w:rsid w:val="004711F3"/>
    <w:rsid w:val="00472E8C"/>
    <w:rsid w:val="0049048D"/>
    <w:rsid w:val="004910BB"/>
    <w:rsid w:val="004936AD"/>
    <w:rsid w:val="0049561D"/>
    <w:rsid w:val="004A1363"/>
    <w:rsid w:val="004A2A46"/>
    <w:rsid w:val="004A59B1"/>
    <w:rsid w:val="004B12E1"/>
    <w:rsid w:val="004B2CB4"/>
    <w:rsid w:val="004B2D2A"/>
    <w:rsid w:val="004B327B"/>
    <w:rsid w:val="004B652E"/>
    <w:rsid w:val="004C308C"/>
    <w:rsid w:val="004C76BF"/>
    <w:rsid w:val="004D2440"/>
    <w:rsid w:val="004E5550"/>
    <w:rsid w:val="004F1187"/>
    <w:rsid w:val="004F1A90"/>
    <w:rsid w:val="004F250E"/>
    <w:rsid w:val="00500B3D"/>
    <w:rsid w:val="00506E75"/>
    <w:rsid w:val="005074CE"/>
    <w:rsid w:val="00507B50"/>
    <w:rsid w:val="00511621"/>
    <w:rsid w:val="005116B7"/>
    <w:rsid w:val="00523BE7"/>
    <w:rsid w:val="005263D0"/>
    <w:rsid w:val="005273AB"/>
    <w:rsid w:val="00530556"/>
    <w:rsid w:val="00534685"/>
    <w:rsid w:val="00536BEE"/>
    <w:rsid w:val="00545835"/>
    <w:rsid w:val="005469CC"/>
    <w:rsid w:val="00547C19"/>
    <w:rsid w:val="00555272"/>
    <w:rsid w:val="00562F77"/>
    <w:rsid w:val="00565AC4"/>
    <w:rsid w:val="00571A6C"/>
    <w:rsid w:val="00574C49"/>
    <w:rsid w:val="005773D0"/>
    <w:rsid w:val="00581D0B"/>
    <w:rsid w:val="00583E54"/>
    <w:rsid w:val="0058550F"/>
    <w:rsid w:val="0059684B"/>
    <w:rsid w:val="005A13F0"/>
    <w:rsid w:val="005A20C5"/>
    <w:rsid w:val="005A33DD"/>
    <w:rsid w:val="005A3EF5"/>
    <w:rsid w:val="005A7169"/>
    <w:rsid w:val="005B2B9F"/>
    <w:rsid w:val="005B3B43"/>
    <w:rsid w:val="005B42E1"/>
    <w:rsid w:val="005C0B4F"/>
    <w:rsid w:val="005C0D99"/>
    <w:rsid w:val="005C25B7"/>
    <w:rsid w:val="005C30D8"/>
    <w:rsid w:val="005C3411"/>
    <w:rsid w:val="005C3740"/>
    <w:rsid w:val="005D419A"/>
    <w:rsid w:val="005D7AD8"/>
    <w:rsid w:val="005E3338"/>
    <w:rsid w:val="005E4055"/>
    <w:rsid w:val="005E7013"/>
    <w:rsid w:val="005F2959"/>
    <w:rsid w:val="005F5AFB"/>
    <w:rsid w:val="005F67D4"/>
    <w:rsid w:val="0060049A"/>
    <w:rsid w:val="00601188"/>
    <w:rsid w:val="00604F2C"/>
    <w:rsid w:val="00605679"/>
    <w:rsid w:val="006070ED"/>
    <w:rsid w:val="00611D3D"/>
    <w:rsid w:val="00611E76"/>
    <w:rsid w:val="00615845"/>
    <w:rsid w:val="00616D91"/>
    <w:rsid w:val="006171D2"/>
    <w:rsid w:val="00620081"/>
    <w:rsid w:val="00620F99"/>
    <w:rsid w:val="00623384"/>
    <w:rsid w:val="00626160"/>
    <w:rsid w:val="00626ECF"/>
    <w:rsid w:val="00630811"/>
    <w:rsid w:val="00632205"/>
    <w:rsid w:val="00633071"/>
    <w:rsid w:val="00633DAA"/>
    <w:rsid w:val="006365BD"/>
    <w:rsid w:val="00641A0E"/>
    <w:rsid w:val="00646D77"/>
    <w:rsid w:val="00646FBA"/>
    <w:rsid w:val="006470B0"/>
    <w:rsid w:val="00651F07"/>
    <w:rsid w:val="0065775C"/>
    <w:rsid w:val="00661EDE"/>
    <w:rsid w:val="00662475"/>
    <w:rsid w:val="006635F8"/>
    <w:rsid w:val="006672AD"/>
    <w:rsid w:val="00670692"/>
    <w:rsid w:val="00675F41"/>
    <w:rsid w:val="00682399"/>
    <w:rsid w:val="00683E54"/>
    <w:rsid w:val="00685D41"/>
    <w:rsid w:val="00687DBD"/>
    <w:rsid w:val="00696289"/>
    <w:rsid w:val="006A02CF"/>
    <w:rsid w:val="006A3650"/>
    <w:rsid w:val="006A4387"/>
    <w:rsid w:val="006A5640"/>
    <w:rsid w:val="006B1334"/>
    <w:rsid w:val="006B26BB"/>
    <w:rsid w:val="006B3906"/>
    <w:rsid w:val="006B5A94"/>
    <w:rsid w:val="006C0233"/>
    <w:rsid w:val="006C1300"/>
    <w:rsid w:val="006C61EB"/>
    <w:rsid w:val="006C79A7"/>
    <w:rsid w:val="006C7B12"/>
    <w:rsid w:val="006D35D4"/>
    <w:rsid w:val="006D59C5"/>
    <w:rsid w:val="006E599B"/>
    <w:rsid w:val="006E5ECF"/>
    <w:rsid w:val="006E7184"/>
    <w:rsid w:val="006E729D"/>
    <w:rsid w:val="006E73C7"/>
    <w:rsid w:val="006F1DC6"/>
    <w:rsid w:val="006F1F1B"/>
    <w:rsid w:val="006F3BF0"/>
    <w:rsid w:val="006F4DBD"/>
    <w:rsid w:val="00705663"/>
    <w:rsid w:val="00706315"/>
    <w:rsid w:val="00711D8E"/>
    <w:rsid w:val="0071274F"/>
    <w:rsid w:val="007132DE"/>
    <w:rsid w:val="00713AF8"/>
    <w:rsid w:val="00713FA8"/>
    <w:rsid w:val="0071676F"/>
    <w:rsid w:val="00722A63"/>
    <w:rsid w:val="00723944"/>
    <w:rsid w:val="00726914"/>
    <w:rsid w:val="00726BA6"/>
    <w:rsid w:val="00730608"/>
    <w:rsid w:val="007364F3"/>
    <w:rsid w:val="00746A74"/>
    <w:rsid w:val="00763E7E"/>
    <w:rsid w:val="007643CE"/>
    <w:rsid w:val="0076466B"/>
    <w:rsid w:val="00764FB7"/>
    <w:rsid w:val="00770375"/>
    <w:rsid w:val="00775A97"/>
    <w:rsid w:val="00776C27"/>
    <w:rsid w:val="00777372"/>
    <w:rsid w:val="007773F7"/>
    <w:rsid w:val="007809E6"/>
    <w:rsid w:val="007813F9"/>
    <w:rsid w:val="007817A2"/>
    <w:rsid w:val="00782984"/>
    <w:rsid w:val="00790E3D"/>
    <w:rsid w:val="00791ABE"/>
    <w:rsid w:val="00791FE0"/>
    <w:rsid w:val="00793328"/>
    <w:rsid w:val="007A0C80"/>
    <w:rsid w:val="007A4C50"/>
    <w:rsid w:val="007A53CF"/>
    <w:rsid w:val="007A5E5A"/>
    <w:rsid w:val="007A675E"/>
    <w:rsid w:val="007A67DF"/>
    <w:rsid w:val="007A7783"/>
    <w:rsid w:val="007B3F71"/>
    <w:rsid w:val="007B4B20"/>
    <w:rsid w:val="007B516D"/>
    <w:rsid w:val="007B6294"/>
    <w:rsid w:val="007B71EC"/>
    <w:rsid w:val="007C0923"/>
    <w:rsid w:val="007C1AAF"/>
    <w:rsid w:val="007C1FE1"/>
    <w:rsid w:val="007C3D30"/>
    <w:rsid w:val="007C5577"/>
    <w:rsid w:val="007C675A"/>
    <w:rsid w:val="007D0575"/>
    <w:rsid w:val="007F29CE"/>
    <w:rsid w:val="007F68CA"/>
    <w:rsid w:val="007FB560"/>
    <w:rsid w:val="008007F9"/>
    <w:rsid w:val="008018FE"/>
    <w:rsid w:val="00801AA0"/>
    <w:rsid w:val="00801B21"/>
    <w:rsid w:val="0080569B"/>
    <w:rsid w:val="0081152C"/>
    <w:rsid w:val="008121A1"/>
    <w:rsid w:val="00815F04"/>
    <w:rsid w:val="0082253F"/>
    <w:rsid w:val="0082559C"/>
    <w:rsid w:val="00826089"/>
    <w:rsid w:val="008264B1"/>
    <w:rsid w:val="00833224"/>
    <w:rsid w:val="00837106"/>
    <w:rsid w:val="00840374"/>
    <w:rsid w:val="00841CC8"/>
    <w:rsid w:val="008426B5"/>
    <w:rsid w:val="00846042"/>
    <w:rsid w:val="008531F9"/>
    <w:rsid w:val="00862AEE"/>
    <w:rsid w:val="00881275"/>
    <w:rsid w:val="008812FE"/>
    <w:rsid w:val="00881B09"/>
    <w:rsid w:val="00883C3A"/>
    <w:rsid w:val="00884258"/>
    <w:rsid w:val="0088715F"/>
    <w:rsid w:val="00891398"/>
    <w:rsid w:val="00895707"/>
    <w:rsid w:val="00896819"/>
    <w:rsid w:val="008A3F4C"/>
    <w:rsid w:val="008A45A6"/>
    <w:rsid w:val="008A5C8E"/>
    <w:rsid w:val="008B01E4"/>
    <w:rsid w:val="008B384C"/>
    <w:rsid w:val="008C0283"/>
    <w:rsid w:val="008C3995"/>
    <w:rsid w:val="008D35FE"/>
    <w:rsid w:val="008D63E5"/>
    <w:rsid w:val="008D7B94"/>
    <w:rsid w:val="008E5FE0"/>
    <w:rsid w:val="008E64F3"/>
    <w:rsid w:val="008F0BCD"/>
    <w:rsid w:val="008F104E"/>
    <w:rsid w:val="008F18A5"/>
    <w:rsid w:val="008F3C9C"/>
    <w:rsid w:val="00901CD4"/>
    <w:rsid w:val="00902D60"/>
    <w:rsid w:val="00903CB1"/>
    <w:rsid w:val="0090692D"/>
    <w:rsid w:val="00906B10"/>
    <w:rsid w:val="00906F00"/>
    <w:rsid w:val="00907730"/>
    <w:rsid w:val="009078EB"/>
    <w:rsid w:val="009256B8"/>
    <w:rsid w:val="009304A6"/>
    <w:rsid w:val="0093480B"/>
    <w:rsid w:val="00935FE3"/>
    <w:rsid w:val="009368EA"/>
    <w:rsid w:val="00940074"/>
    <w:rsid w:val="00940F47"/>
    <w:rsid w:val="009463EC"/>
    <w:rsid w:val="00946868"/>
    <w:rsid w:val="009478E6"/>
    <w:rsid w:val="0095143A"/>
    <w:rsid w:val="009534EA"/>
    <w:rsid w:val="0095380C"/>
    <w:rsid w:val="00953D31"/>
    <w:rsid w:val="0095596F"/>
    <w:rsid w:val="00961B46"/>
    <w:rsid w:val="0097178E"/>
    <w:rsid w:val="0097351B"/>
    <w:rsid w:val="00976DAE"/>
    <w:rsid w:val="0098411E"/>
    <w:rsid w:val="00985893"/>
    <w:rsid w:val="00986CD5"/>
    <w:rsid w:val="00987DB3"/>
    <w:rsid w:val="0099427B"/>
    <w:rsid w:val="009A388D"/>
    <w:rsid w:val="009A3A4E"/>
    <w:rsid w:val="009A3BCB"/>
    <w:rsid w:val="009D2FF9"/>
    <w:rsid w:val="009D635F"/>
    <w:rsid w:val="009D753F"/>
    <w:rsid w:val="009E1D43"/>
    <w:rsid w:val="009E39BB"/>
    <w:rsid w:val="009E40BC"/>
    <w:rsid w:val="009E4CAB"/>
    <w:rsid w:val="009E6187"/>
    <w:rsid w:val="009F2B76"/>
    <w:rsid w:val="009F3F4A"/>
    <w:rsid w:val="00A034BE"/>
    <w:rsid w:val="00A065C5"/>
    <w:rsid w:val="00A10BF5"/>
    <w:rsid w:val="00A217CB"/>
    <w:rsid w:val="00A22D2D"/>
    <w:rsid w:val="00A22D55"/>
    <w:rsid w:val="00A23C8B"/>
    <w:rsid w:val="00A252F0"/>
    <w:rsid w:val="00A264A9"/>
    <w:rsid w:val="00A26F75"/>
    <w:rsid w:val="00A27974"/>
    <w:rsid w:val="00A31356"/>
    <w:rsid w:val="00A349C1"/>
    <w:rsid w:val="00A34B55"/>
    <w:rsid w:val="00A36D6E"/>
    <w:rsid w:val="00A37478"/>
    <w:rsid w:val="00A41054"/>
    <w:rsid w:val="00A443B1"/>
    <w:rsid w:val="00A51676"/>
    <w:rsid w:val="00A55BAD"/>
    <w:rsid w:val="00A67330"/>
    <w:rsid w:val="00A802BE"/>
    <w:rsid w:val="00A8043D"/>
    <w:rsid w:val="00A80B86"/>
    <w:rsid w:val="00A813DF"/>
    <w:rsid w:val="00A819E4"/>
    <w:rsid w:val="00A81D01"/>
    <w:rsid w:val="00A82E6A"/>
    <w:rsid w:val="00A8365A"/>
    <w:rsid w:val="00A84C9D"/>
    <w:rsid w:val="00A85BDF"/>
    <w:rsid w:val="00A9018E"/>
    <w:rsid w:val="00A929DD"/>
    <w:rsid w:val="00A95C09"/>
    <w:rsid w:val="00A962A3"/>
    <w:rsid w:val="00A96C8F"/>
    <w:rsid w:val="00A9747C"/>
    <w:rsid w:val="00AA3B1A"/>
    <w:rsid w:val="00AA44B9"/>
    <w:rsid w:val="00AA598B"/>
    <w:rsid w:val="00AA6737"/>
    <w:rsid w:val="00AA7B32"/>
    <w:rsid w:val="00AB6942"/>
    <w:rsid w:val="00AC06C3"/>
    <w:rsid w:val="00AC1E0F"/>
    <w:rsid w:val="00AC5A89"/>
    <w:rsid w:val="00AD0B94"/>
    <w:rsid w:val="00AD1A25"/>
    <w:rsid w:val="00AD2BB2"/>
    <w:rsid w:val="00AD4F0C"/>
    <w:rsid w:val="00AD7985"/>
    <w:rsid w:val="00AE40EE"/>
    <w:rsid w:val="00AE52B5"/>
    <w:rsid w:val="00AF233D"/>
    <w:rsid w:val="00AF2A2C"/>
    <w:rsid w:val="00AF4443"/>
    <w:rsid w:val="00AF719E"/>
    <w:rsid w:val="00B006CA"/>
    <w:rsid w:val="00B0095B"/>
    <w:rsid w:val="00B03E58"/>
    <w:rsid w:val="00B04C72"/>
    <w:rsid w:val="00B05FC7"/>
    <w:rsid w:val="00B06DE8"/>
    <w:rsid w:val="00B104D6"/>
    <w:rsid w:val="00B213BF"/>
    <w:rsid w:val="00B216D8"/>
    <w:rsid w:val="00B223A3"/>
    <w:rsid w:val="00B25881"/>
    <w:rsid w:val="00B37F45"/>
    <w:rsid w:val="00B40286"/>
    <w:rsid w:val="00B44AB2"/>
    <w:rsid w:val="00B44EBB"/>
    <w:rsid w:val="00B50334"/>
    <w:rsid w:val="00B53BE9"/>
    <w:rsid w:val="00B55DBE"/>
    <w:rsid w:val="00B570D8"/>
    <w:rsid w:val="00B7010E"/>
    <w:rsid w:val="00B7164B"/>
    <w:rsid w:val="00B7292A"/>
    <w:rsid w:val="00B73ABF"/>
    <w:rsid w:val="00B7672A"/>
    <w:rsid w:val="00B76B3C"/>
    <w:rsid w:val="00B7716B"/>
    <w:rsid w:val="00B85E8F"/>
    <w:rsid w:val="00B958F1"/>
    <w:rsid w:val="00B97A6E"/>
    <w:rsid w:val="00BA1595"/>
    <w:rsid w:val="00BB269A"/>
    <w:rsid w:val="00BB2FFE"/>
    <w:rsid w:val="00BB614B"/>
    <w:rsid w:val="00BB692E"/>
    <w:rsid w:val="00BC7871"/>
    <w:rsid w:val="00BE0177"/>
    <w:rsid w:val="00BE01C7"/>
    <w:rsid w:val="00BF1EA8"/>
    <w:rsid w:val="00BF5628"/>
    <w:rsid w:val="00BF74CB"/>
    <w:rsid w:val="00C00719"/>
    <w:rsid w:val="00C02C82"/>
    <w:rsid w:val="00C03A1F"/>
    <w:rsid w:val="00C04F50"/>
    <w:rsid w:val="00C06746"/>
    <w:rsid w:val="00C10CA7"/>
    <w:rsid w:val="00C129B9"/>
    <w:rsid w:val="00C2134D"/>
    <w:rsid w:val="00C2482C"/>
    <w:rsid w:val="00C26F64"/>
    <w:rsid w:val="00C3545B"/>
    <w:rsid w:val="00C36700"/>
    <w:rsid w:val="00C41193"/>
    <w:rsid w:val="00C41629"/>
    <w:rsid w:val="00C4276C"/>
    <w:rsid w:val="00C43656"/>
    <w:rsid w:val="00C52878"/>
    <w:rsid w:val="00C5325C"/>
    <w:rsid w:val="00C53F67"/>
    <w:rsid w:val="00C552E0"/>
    <w:rsid w:val="00C61825"/>
    <w:rsid w:val="00C61B56"/>
    <w:rsid w:val="00C65FC7"/>
    <w:rsid w:val="00C71D3B"/>
    <w:rsid w:val="00C7262F"/>
    <w:rsid w:val="00C74177"/>
    <w:rsid w:val="00C75B34"/>
    <w:rsid w:val="00C75C21"/>
    <w:rsid w:val="00C77518"/>
    <w:rsid w:val="00C82734"/>
    <w:rsid w:val="00C844F9"/>
    <w:rsid w:val="00C85ACE"/>
    <w:rsid w:val="00C93073"/>
    <w:rsid w:val="00C94697"/>
    <w:rsid w:val="00CA00AC"/>
    <w:rsid w:val="00CA2ABC"/>
    <w:rsid w:val="00CA3D54"/>
    <w:rsid w:val="00CA52AF"/>
    <w:rsid w:val="00CA6594"/>
    <w:rsid w:val="00CB1960"/>
    <w:rsid w:val="00CB33BE"/>
    <w:rsid w:val="00CB6A26"/>
    <w:rsid w:val="00CC010A"/>
    <w:rsid w:val="00CC75B6"/>
    <w:rsid w:val="00CCB7DE"/>
    <w:rsid w:val="00CD1A3B"/>
    <w:rsid w:val="00CD20F4"/>
    <w:rsid w:val="00CD7C8B"/>
    <w:rsid w:val="00CE3DC4"/>
    <w:rsid w:val="00CE68A7"/>
    <w:rsid w:val="00CF40F5"/>
    <w:rsid w:val="00CF680A"/>
    <w:rsid w:val="00CF685B"/>
    <w:rsid w:val="00CF7AF6"/>
    <w:rsid w:val="00CF7D58"/>
    <w:rsid w:val="00D003C1"/>
    <w:rsid w:val="00D02371"/>
    <w:rsid w:val="00D02471"/>
    <w:rsid w:val="00D02D43"/>
    <w:rsid w:val="00D04672"/>
    <w:rsid w:val="00D077E7"/>
    <w:rsid w:val="00D13C03"/>
    <w:rsid w:val="00D153E3"/>
    <w:rsid w:val="00D207EB"/>
    <w:rsid w:val="00D210F0"/>
    <w:rsid w:val="00D21F08"/>
    <w:rsid w:val="00D24994"/>
    <w:rsid w:val="00D25EC5"/>
    <w:rsid w:val="00D27E26"/>
    <w:rsid w:val="00D326B8"/>
    <w:rsid w:val="00D35422"/>
    <w:rsid w:val="00D375F6"/>
    <w:rsid w:val="00D3E17E"/>
    <w:rsid w:val="00D4249C"/>
    <w:rsid w:val="00D43FA7"/>
    <w:rsid w:val="00D465BA"/>
    <w:rsid w:val="00D50826"/>
    <w:rsid w:val="00D50D9A"/>
    <w:rsid w:val="00D51505"/>
    <w:rsid w:val="00D517C3"/>
    <w:rsid w:val="00D542D8"/>
    <w:rsid w:val="00D54725"/>
    <w:rsid w:val="00D57631"/>
    <w:rsid w:val="00D60276"/>
    <w:rsid w:val="00D6090C"/>
    <w:rsid w:val="00D610D4"/>
    <w:rsid w:val="00D6193A"/>
    <w:rsid w:val="00D62073"/>
    <w:rsid w:val="00D661C3"/>
    <w:rsid w:val="00D71F65"/>
    <w:rsid w:val="00D72E56"/>
    <w:rsid w:val="00D7615C"/>
    <w:rsid w:val="00D76FF8"/>
    <w:rsid w:val="00D776FD"/>
    <w:rsid w:val="00D80184"/>
    <w:rsid w:val="00D85E5F"/>
    <w:rsid w:val="00D86F1B"/>
    <w:rsid w:val="00D90279"/>
    <w:rsid w:val="00D9741E"/>
    <w:rsid w:val="00DA23B8"/>
    <w:rsid w:val="00DA242D"/>
    <w:rsid w:val="00DA3170"/>
    <w:rsid w:val="00DA3B44"/>
    <w:rsid w:val="00DA59D9"/>
    <w:rsid w:val="00DA5E9B"/>
    <w:rsid w:val="00DA6E19"/>
    <w:rsid w:val="00DB07D5"/>
    <w:rsid w:val="00DB0D49"/>
    <w:rsid w:val="00DB36D2"/>
    <w:rsid w:val="00DB6D5D"/>
    <w:rsid w:val="00DB6E66"/>
    <w:rsid w:val="00DC0287"/>
    <w:rsid w:val="00DC1913"/>
    <w:rsid w:val="00DC6E96"/>
    <w:rsid w:val="00DD0163"/>
    <w:rsid w:val="00DD0EDC"/>
    <w:rsid w:val="00DD3552"/>
    <w:rsid w:val="00DD58D4"/>
    <w:rsid w:val="00DD74FA"/>
    <w:rsid w:val="00DD7698"/>
    <w:rsid w:val="00DE3CDE"/>
    <w:rsid w:val="00DE42AD"/>
    <w:rsid w:val="00DE5CCC"/>
    <w:rsid w:val="00DE5F0C"/>
    <w:rsid w:val="00DE7087"/>
    <w:rsid w:val="00DE7263"/>
    <w:rsid w:val="00DF4CF6"/>
    <w:rsid w:val="00DF745B"/>
    <w:rsid w:val="00E06830"/>
    <w:rsid w:val="00E1047D"/>
    <w:rsid w:val="00E114A4"/>
    <w:rsid w:val="00E11BAC"/>
    <w:rsid w:val="00E1306D"/>
    <w:rsid w:val="00E153F7"/>
    <w:rsid w:val="00E202DD"/>
    <w:rsid w:val="00E2686C"/>
    <w:rsid w:val="00E3049B"/>
    <w:rsid w:val="00E31BD1"/>
    <w:rsid w:val="00E3495C"/>
    <w:rsid w:val="00E35EB6"/>
    <w:rsid w:val="00E36C6D"/>
    <w:rsid w:val="00E37BBF"/>
    <w:rsid w:val="00E37CFD"/>
    <w:rsid w:val="00E41753"/>
    <w:rsid w:val="00E44172"/>
    <w:rsid w:val="00E51772"/>
    <w:rsid w:val="00E5195F"/>
    <w:rsid w:val="00E57A14"/>
    <w:rsid w:val="00E7607B"/>
    <w:rsid w:val="00E769DA"/>
    <w:rsid w:val="00E77DF6"/>
    <w:rsid w:val="00E84951"/>
    <w:rsid w:val="00E9062D"/>
    <w:rsid w:val="00E920DB"/>
    <w:rsid w:val="00E92BB9"/>
    <w:rsid w:val="00EA37B2"/>
    <w:rsid w:val="00EA7054"/>
    <w:rsid w:val="00EB24EE"/>
    <w:rsid w:val="00EB4988"/>
    <w:rsid w:val="00EC09E7"/>
    <w:rsid w:val="00EC5D34"/>
    <w:rsid w:val="00EC62B8"/>
    <w:rsid w:val="00ED5B28"/>
    <w:rsid w:val="00ED7393"/>
    <w:rsid w:val="00ED9D90"/>
    <w:rsid w:val="00EE4E7A"/>
    <w:rsid w:val="00EE5B9C"/>
    <w:rsid w:val="00EE5FEA"/>
    <w:rsid w:val="00EE72D8"/>
    <w:rsid w:val="00EE7D70"/>
    <w:rsid w:val="00EF48B3"/>
    <w:rsid w:val="00F02BEA"/>
    <w:rsid w:val="00F10D68"/>
    <w:rsid w:val="00F21254"/>
    <w:rsid w:val="00F2376D"/>
    <w:rsid w:val="00F24B33"/>
    <w:rsid w:val="00F258D2"/>
    <w:rsid w:val="00F32D7B"/>
    <w:rsid w:val="00F40E81"/>
    <w:rsid w:val="00F44EB1"/>
    <w:rsid w:val="00F44F49"/>
    <w:rsid w:val="00F45CD4"/>
    <w:rsid w:val="00F4704D"/>
    <w:rsid w:val="00F5008D"/>
    <w:rsid w:val="00F51198"/>
    <w:rsid w:val="00F52A2C"/>
    <w:rsid w:val="00F539F8"/>
    <w:rsid w:val="00F571AA"/>
    <w:rsid w:val="00F57732"/>
    <w:rsid w:val="00F61A45"/>
    <w:rsid w:val="00F67F30"/>
    <w:rsid w:val="00F7061E"/>
    <w:rsid w:val="00F71C21"/>
    <w:rsid w:val="00F71E10"/>
    <w:rsid w:val="00F72EE3"/>
    <w:rsid w:val="00F82284"/>
    <w:rsid w:val="00F82362"/>
    <w:rsid w:val="00F83265"/>
    <w:rsid w:val="00F8486A"/>
    <w:rsid w:val="00F854E7"/>
    <w:rsid w:val="00F86930"/>
    <w:rsid w:val="00F86E81"/>
    <w:rsid w:val="00F921DE"/>
    <w:rsid w:val="00F92B8B"/>
    <w:rsid w:val="00F9447B"/>
    <w:rsid w:val="00F9556E"/>
    <w:rsid w:val="00FA1C4A"/>
    <w:rsid w:val="00FA2EDE"/>
    <w:rsid w:val="00FA3C83"/>
    <w:rsid w:val="00FB13B0"/>
    <w:rsid w:val="00FB510B"/>
    <w:rsid w:val="00FB5B65"/>
    <w:rsid w:val="00FB631A"/>
    <w:rsid w:val="00FB6939"/>
    <w:rsid w:val="00FB72FC"/>
    <w:rsid w:val="00FC2973"/>
    <w:rsid w:val="00FC30B8"/>
    <w:rsid w:val="00FD40B5"/>
    <w:rsid w:val="00FD40CA"/>
    <w:rsid w:val="00FD5861"/>
    <w:rsid w:val="00FD67D8"/>
    <w:rsid w:val="00FD7855"/>
    <w:rsid w:val="00FE63C7"/>
    <w:rsid w:val="00FE65BC"/>
    <w:rsid w:val="00FF38BC"/>
    <w:rsid w:val="011D6C26"/>
    <w:rsid w:val="01643A03"/>
    <w:rsid w:val="0190B98D"/>
    <w:rsid w:val="01B3F73F"/>
    <w:rsid w:val="01B81199"/>
    <w:rsid w:val="01FB3789"/>
    <w:rsid w:val="025B6284"/>
    <w:rsid w:val="02AE812C"/>
    <w:rsid w:val="02BB66C3"/>
    <w:rsid w:val="02E7C202"/>
    <w:rsid w:val="02F888C5"/>
    <w:rsid w:val="030ABFBF"/>
    <w:rsid w:val="03541A03"/>
    <w:rsid w:val="0356C14C"/>
    <w:rsid w:val="038DD5B1"/>
    <w:rsid w:val="03D8410A"/>
    <w:rsid w:val="03F0B210"/>
    <w:rsid w:val="0408B6B8"/>
    <w:rsid w:val="0415153D"/>
    <w:rsid w:val="043A0472"/>
    <w:rsid w:val="044A6934"/>
    <w:rsid w:val="0452B787"/>
    <w:rsid w:val="046F39E1"/>
    <w:rsid w:val="04A81DFB"/>
    <w:rsid w:val="04C6240E"/>
    <w:rsid w:val="04DE1BE4"/>
    <w:rsid w:val="0503B944"/>
    <w:rsid w:val="054C4109"/>
    <w:rsid w:val="056D0FBF"/>
    <w:rsid w:val="06027DE9"/>
    <w:rsid w:val="061229B4"/>
    <w:rsid w:val="061D98FD"/>
    <w:rsid w:val="065145E7"/>
    <w:rsid w:val="0676D021"/>
    <w:rsid w:val="067F0926"/>
    <w:rsid w:val="0684A7B6"/>
    <w:rsid w:val="06E03B31"/>
    <w:rsid w:val="071C6073"/>
    <w:rsid w:val="07363BC8"/>
    <w:rsid w:val="07510B99"/>
    <w:rsid w:val="0776ABC8"/>
    <w:rsid w:val="077DF954"/>
    <w:rsid w:val="079906E8"/>
    <w:rsid w:val="07D53D64"/>
    <w:rsid w:val="08038205"/>
    <w:rsid w:val="0811CEF4"/>
    <w:rsid w:val="08244F6D"/>
    <w:rsid w:val="082D8309"/>
    <w:rsid w:val="08452B21"/>
    <w:rsid w:val="087F0B8E"/>
    <w:rsid w:val="08B7A892"/>
    <w:rsid w:val="08FFF721"/>
    <w:rsid w:val="091375E6"/>
    <w:rsid w:val="09148986"/>
    <w:rsid w:val="096D3327"/>
    <w:rsid w:val="09700791"/>
    <w:rsid w:val="09C2F0C7"/>
    <w:rsid w:val="09CE66F4"/>
    <w:rsid w:val="09E80855"/>
    <w:rsid w:val="0A17E048"/>
    <w:rsid w:val="0A4F4CE4"/>
    <w:rsid w:val="0A62A454"/>
    <w:rsid w:val="0A77FB2F"/>
    <w:rsid w:val="0A7D67AF"/>
    <w:rsid w:val="0A91EBFF"/>
    <w:rsid w:val="0AB9238F"/>
    <w:rsid w:val="0AEED828"/>
    <w:rsid w:val="0AFFFF84"/>
    <w:rsid w:val="0B0FB2E2"/>
    <w:rsid w:val="0B23C886"/>
    <w:rsid w:val="0B6AE351"/>
    <w:rsid w:val="0B954844"/>
    <w:rsid w:val="0BA26FC0"/>
    <w:rsid w:val="0BEE32D9"/>
    <w:rsid w:val="0BF368DB"/>
    <w:rsid w:val="0C2DED43"/>
    <w:rsid w:val="0C6C311D"/>
    <w:rsid w:val="0C846819"/>
    <w:rsid w:val="0C86D1E5"/>
    <w:rsid w:val="0CAE08CF"/>
    <w:rsid w:val="0CDC25A9"/>
    <w:rsid w:val="0CF48E50"/>
    <w:rsid w:val="0D113217"/>
    <w:rsid w:val="0D4B738C"/>
    <w:rsid w:val="0D52B512"/>
    <w:rsid w:val="0D54AD5D"/>
    <w:rsid w:val="0D63E97D"/>
    <w:rsid w:val="0D81BFC4"/>
    <w:rsid w:val="0D907678"/>
    <w:rsid w:val="0DC743ED"/>
    <w:rsid w:val="0DD6BBF5"/>
    <w:rsid w:val="0DE42979"/>
    <w:rsid w:val="0DF9CCF8"/>
    <w:rsid w:val="0E05DBF3"/>
    <w:rsid w:val="0E0AC19D"/>
    <w:rsid w:val="0E3FF341"/>
    <w:rsid w:val="0E47B368"/>
    <w:rsid w:val="0E8E98EC"/>
    <w:rsid w:val="0EC14CB6"/>
    <w:rsid w:val="0ECD45B6"/>
    <w:rsid w:val="0EEB994B"/>
    <w:rsid w:val="0EF4218C"/>
    <w:rsid w:val="0F12A455"/>
    <w:rsid w:val="0F820D64"/>
    <w:rsid w:val="0F8AB028"/>
    <w:rsid w:val="0FB88595"/>
    <w:rsid w:val="0FE0032B"/>
    <w:rsid w:val="0FEA95FF"/>
    <w:rsid w:val="101964F8"/>
    <w:rsid w:val="1045C7C5"/>
    <w:rsid w:val="106DC2F8"/>
    <w:rsid w:val="10A2BCC1"/>
    <w:rsid w:val="11017BDB"/>
    <w:rsid w:val="11164BA0"/>
    <w:rsid w:val="1143A54F"/>
    <w:rsid w:val="1170B5B2"/>
    <w:rsid w:val="117B87D8"/>
    <w:rsid w:val="119E2372"/>
    <w:rsid w:val="11C7F364"/>
    <w:rsid w:val="11D5A0E2"/>
    <w:rsid w:val="12017F83"/>
    <w:rsid w:val="120B5BDD"/>
    <w:rsid w:val="12149542"/>
    <w:rsid w:val="122DDB37"/>
    <w:rsid w:val="123CB1CD"/>
    <w:rsid w:val="125B8098"/>
    <w:rsid w:val="12C86372"/>
    <w:rsid w:val="12CDE925"/>
    <w:rsid w:val="12D0BF2E"/>
    <w:rsid w:val="12E4D96F"/>
    <w:rsid w:val="12F36712"/>
    <w:rsid w:val="1336F750"/>
    <w:rsid w:val="13573FED"/>
    <w:rsid w:val="13793090"/>
    <w:rsid w:val="138E6DDB"/>
    <w:rsid w:val="139F16C3"/>
    <w:rsid w:val="13E2D7BE"/>
    <w:rsid w:val="140AAB35"/>
    <w:rsid w:val="142D399C"/>
    <w:rsid w:val="145904FE"/>
    <w:rsid w:val="148B2DDE"/>
    <w:rsid w:val="14B7A4ED"/>
    <w:rsid w:val="14ECA7C6"/>
    <w:rsid w:val="14FEF9E7"/>
    <w:rsid w:val="156B96D8"/>
    <w:rsid w:val="15DEE1EB"/>
    <w:rsid w:val="15F0D2FE"/>
    <w:rsid w:val="15F84182"/>
    <w:rsid w:val="16185FB5"/>
    <w:rsid w:val="162B96B7"/>
    <w:rsid w:val="162C61A7"/>
    <w:rsid w:val="163848D3"/>
    <w:rsid w:val="16641120"/>
    <w:rsid w:val="167C562B"/>
    <w:rsid w:val="16CC7DF9"/>
    <w:rsid w:val="16D02D7A"/>
    <w:rsid w:val="16DC07E6"/>
    <w:rsid w:val="16E77B98"/>
    <w:rsid w:val="16EB41FF"/>
    <w:rsid w:val="1747BBFA"/>
    <w:rsid w:val="1757E63E"/>
    <w:rsid w:val="17998DAD"/>
    <w:rsid w:val="17CCAF97"/>
    <w:rsid w:val="17CE07AE"/>
    <w:rsid w:val="17F29848"/>
    <w:rsid w:val="180E2D96"/>
    <w:rsid w:val="181927A4"/>
    <w:rsid w:val="187097B9"/>
    <w:rsid w:val="18930BE0"/>
    <w:rsid w:val="189E28CE"/>
    <w:rsid w:val="18E02781"/>
    <w:rsid w:val="190622BE"/>
    <w:rsid w:val="191EF5B3"/>
    <w:rsid w:val="1940D411"/>
    <w:rsid w:val="19509FCC"/>
    <w:rsid w:val="19BB4E1A"/>
    <w:rsid w:val="19E1001B"/>
    <w:rsid w:val="1A442889"/>
    <w:rsid w:val="1A463C4B"/>
    <w:rsid w:val="1AB4EF5F"/>
    <w:rsid w:val="1B2D98E8"/>
    <w:rsid w:val="1B300E49"/>
    <w:rsid w:val="1B6D1712"/>
    <w:rsid w:val="1B8D2B1C"/>
    <w:rsid w:val="1B947D74"/>
    <w:rsid w:val="1B9923EA"/>
    <w:rsid w:val="1BA74C11"/>
    <w:rsid w:val="1BA94060"/>
    <w:rsid w:val="1BF14DC6"/>
    <w:rsid w:val="1C15A42F"/>
    <w:rsid w:val="1C28D2C0"/>
    <w:rsid w:val="1C455F9B"/>
    <w:rsid w:val="1C8BA13E"/>
    <w:rsid w:val="1CB0C7A7"/>
    <w:rsid w:val="1D2F33F1"/>
    <w:rsid w:val="1D2F7824"/>
    <w:rsid w:val="1D426C3D"/>
    <w:rsid w:val="1D4E5A55"/>
    <w:rsid w:val="1DBFE648"/>
    <w:rsid w:val="1DC13B53"/>
    <w:rsid w:val="1DCEB953"/>
    <w:rsid w:val="1E08C3D7"/>
    <w:rsid w:val="1E1B1492"/>
    <w:rsid w:val="1E5778E3"/>
    <w:rsid w:val="1E6BE7C7"/>
    <w:rsid w:val="1E8D2430"/>
    <w:rsid w:val="1E9E784C"/>
    <w:rsid w:val="1EA14D84"/>
    <w:rsid w:val="1EC40A0E"/>
    <w:rsid w:val="1EE07153"/>
    <w:rsid w:val="1EEBDA55"/>
    <w:rsid w:val="1F204938"/>
    <w:rsid w:val="1F596999"/>
    <w:rsid w:val="1F60D967"/>
    <w:rsid w:val="1F6A6524"/>
    <w:rsid w:val="1F735B47"/>
    <w:rsid w:val="1FA63D10"/>
    <w:rsid w:val="1FA6ED62"/>
    <w:rsid w:val="1FBF42F9"/>
    <w:rsid w:val="1FC14B41"/>
    <w:rsid w:val="1FCC65D1"/>
    <w:rsid w:val="1FE7178D"/>
    <w:rsid w:val="1FF16163"/>
    <w:rsid w:val="207446C4"/>
    <w:rsid w:val="2083BF58"/>
    <w:rsid w:val="2084F215"/>
    <w:rsid w:val="20B83BE0"/>
    <w:rsid w:val="20B96A8C"/>
    <w:rsid w:val="21656794"/>
    <w:rsid w:val="218D80BD"/>
    <w:rsid w:val="21BEDD71"/>
    <w:rsid w:val="21C12FE8"/>
    <w:rsid w:val="21C3A32A"/>
    <w:rsid w:val="21E57890"/>
    <w:rsid w:val="21FD3C04"/>
    <w:rsid w:val="2203FABF"/>
    <w:rsid w:val="221708BB"/>
    <w:rsid w:val="223F5E19"/>
    <w:rsid w:val="228101E3"/>
    <w:rsid w:val="22A5049F"/>
    <w:rsid w:val="22B317ED"/>
    <w:rsid w:val="235F58C0"/>
    <w:rsid w:val="237838AC"/>
    <w:rsid w:val="2386BF4B"/>
    <w:rsid w:val="23F7DA99"/>
    <w:rsid w:val="23FE92B4"/>
    <w:rsid w:val="2429E2B3"/>
    <w:rsid w:val="242F0186"/>
    <w:rsid w:val="24431655"/>
    <w:rsid w:val="248B3989"/>
    <w:rsid w:val="248BB4A2"/>
    <w:rsid w:val="24E19F41"/>
    <w:rsid w:val="25235718"/>
    <w:rsid w:val="252F6A47"/>
    <w:rsid w:val="25692C4E"/>
    <w:rsid w:val="256AD4DF"/>
    <w:rsid w:val="2576B09D"/>
    <w:rsid w:val="2585D2CB"/>
    <w:rsid w:val="258B9F98"/>
    <w:rsid w:val="25B90DC2"/>
    <w:rsid w:val="25DDFA04"/>
    <w:rsid w:val="25E1280A"/>
    <w:rsid w:val="25EC6951"/>
    <w:rsid w:val="261DA71F"/>
    <w:rsid w:val="26293B75"/>
    <w:rsid w:val="264176CD"/>
    <w:rsid w:val="26499E05"/>
    <w:rsid w:val="26757311"/>
    <w:rsid w:val="267DEC33"/>
    <w:rsid w:val="2699A54E"/>
    <w:rsid w:val="26A158DE"/>
    <w:rsid w:val="26D9D49A"/>
    <w:rsid w:val="26DE6742"/>
    <w:rsid w:val="26E80A4F"/>
    <w:rsid w:val="270F4010"/>
    <w:rsid w:val="2755A36B"/>
    <w:rsid w:val="276C5A05"/>
    <w:rsid w:val="278F034D"/>
    <w:rsid w:val="2857B358"/>
    <w:rsid w:val="288C5DE2"/>
    <w:rsid w:val="28987FEF"/>
    <w:rsid w:val="28BCFEBA"/>
    <w:rsid w:val="28CA7DD8"/>
    <w:rsid w:val="28D167A3"/>
    <w:rsid w:val="28EEE38D"/>
    <w:rsid w:val="29A0A225"/>
    <w:rsid w:val="29E878E9"/>
    <w:rsid w:val="29FD4FFB"/>
    <w:rsid w:val="2A0AAA27"/>
    <w:rsid w:val="2A0DCFCE"/>
    <w:rsid w:val="2A195C24"/>
    <w:rsid w:val="2A8D7F6E"/>
    <w:rsid w:val="2AA6735C"/>
    <w:rsid w:val="2AF033B7"/>
    <w:rsid w:val="2B40515D"/>
    <w:rsid w:val="2B66C05B"/>
    <w:rsid w:val="2B6B41C8"/>
    <w:rsid w:val="2B7A6682"/>
    <w:rsid w:val="2B912FAD"/>
    <w:rsid w:val="2B97A815"/>
    <w:rsid w:val="2B99633B"/>
    <w:rsid w:val="2BF1F114"/>
    <w:rsid w:val="2C3F6FD4"/>
    <w:rsid w:val="2C4ACE11"/>
    <w:rsid w:val="2C4CDE55"/>
    <w:rsid w:val="2C5E68E3"/>
    <w:rsid w:val="2C66B2DB"/>
    <w:rsid w:val="2C746E81"/>
    <w:rsid w:val="2C805171"/>
    <w:rsid w:val="2C8BE195"/>
    <w:rsid w:val="2CA0D2A4"/>
    <w:rsid w:val="2CCEFB71"/>
    <w:rsid w:val="2CD8ACAE"/>
    <w:rsid w:val="2CF0C998"/>
    <w:rsid w:val="2D06B1C9"/>
    <w:rsid w:val="2D1DC694"/>
    <w:rsid w:val="2D268A25"/>
    <w:rsid w:val="2D98A1B0"/>
    <w:rsid w:val="2E74DEE8"/>
    <w:rsid w:val="2E92BDC9"/>
    <w:rsid w:val="2EBBEB04"/>
    <w:rsid w:val="2EE5E6D4"/>
    <w:rsid w:val="2F24AEEF"/>
    <w:rsid w:val="2F5A858E"/>
    <w:rsid w:val="2FB2F4CE"/>
    <w:rsid w:val="302F1362"/>
    <w:rsid w:val="30357309"/>
    <w:rsid w:val="304CD0B1"/>
    <w:rsid w:val="30682A74"/>
    <w:rsid w:val="307CFB28"/>
    <w:rsid w:val="30B8D630"/>
    <w:rsid w:val="30D70BA0"/>
    <w:rsid w:val="30D76FAF"/>
    <w:rsid w:val="30E3D3D7"/>
    <w:rsid w:val="31041327"/>
    <w:rsid w:val="311D8F27"/>
    <w:rsid w:val="31939C75"/>
    <w:rsid w:val="31A36620"/>
    <w:rsid w:val="31C34DF0"/>
    <w:rsid w:val="31E3A0C9"/>
    <w:rsid w:val="31F03F18"/>
    <w:rsid w:val="32295C7B"/>
    <w:rsid w:val="3299FE50"/>
    <w:rsid w:val="32CAB367"/>
    <w:rsid w:val="335A7E9D"/>
    <w:rsid w:val="33B465F5"/>
    <w:rsid w:val="33C4EBCA"/>
    <w:rsid w:val="33C7EBFB"/>
    <w:rsid w:val="33E1C794"/>
    <w:rsid w:val="33E487E5"/>
    <w:rsid w:val="3411EBD0"/>
    <w:rsid w:val="34367F68"/>
    <w:rsid w:val="3457DB18"/>
    <w:rsid w:val="34790858"/>
    <w:rsid w:val="34AFBC56"/>
    <w:rsid w:val="34D8C8A4"/>
    <w:rsid w:val="34E19533"/>
    <w:rsid w:val="34E31C40"/>
    <w:rsid w:val="3504FDF9"/>
    <w:rsid w:val="35170330"/>
    <w:rsid w:val="3573850A"/>
    <w:rsid w:val="35748132"/>
    <w:rsid w:val="357A7B9E"/>
    <w:rsid w:val="35927051"/>
    <w:rsid w:val="35AE4EDA"/>
    <w:rsid w:val="35B36CF4"/>
    <w:rsid w:val="35B73605"/>
    <w:rsid w:val="35DB753B"/>
    <w:rsid w:val="35F0332E"/>
    <w:rsid w:val="36179123"/>
    <w:rsid w:val="3653C689"/>
    <w:rsid w:val="36FDCCA2"/>
    <w:rsid w:val="37153E79"/>
    <w:rsid w:val="372A0B72"/>
    <w:rsid w:val="374A9787"/>
    <w:rsid w:val="37584917"/>
    <w:rsid w:val="378CD76A"/>
    <w:rsid w:val="37E28D06"/>
    <w:rsid w:val="37E3FA77"/>
    <w:rsid w:val="380E1397"/>
    <w:rsid w:val="38186004"/>
    <w:rsid w:val="382EB250"/>
    <w:rsid w:val="383AB69D"/>
    <w:rsid w:val="384581A0"/>
    <w:rsid w:val="38C274F6"/>
    <w:rsid w:val="39253B85"/>
    <w:rsid w:val="397278EA"/>
    <w:rsid w:val="39786BD0"/>
    <w:rsid w:val="397E083E"/>
    <w:rsid w:val="3990A7C7"/>
    <w:rsid w:val="399A900D"/>
    <w:rsid w:val="39A26CE7"/>
    <w:rsid w:val="39E228F5"/>
    <w:rsid w:val="3A215D5E"/>
    <w:rsid w:val="3A3316EE"/>
    <w:rsid w:val="3A3C8AD2"/>
    <w:rsid w:val="3A495510"/>
    <w:rsid w:val="3A9B4359"/>
    <w:rsid w:val="3AF85929"/>
    <w:rsid w:val="3B1B4C12"/>
    <w:rsid w:val="3B396BD2"/>
    <w:rsid w:val="3B4D1A58"/>
    <w:rsid w:val="3B68A4C3"/>
    <w:rsid w:val="3BEC6EC0"/>
    <w:rsid w:val="3C1BE547"/>
    <w:rsid w:val="3C8E45EE"/>
    <w:rsid w:val="3C9E9D3C"/>
    <w:rsid w:val="3CD15BAF"/>
    <w:rsid w:val="3CD90014"/>
    <w:rsid w:val="3CE7CF93"/>
    <w:rsid w:val="3D0BD623"/>
    <w:rsid w:val="3D12C29F"/>
    <w:rsid w:val="3D1A202B"/>
    <w:rsid w:val="3D2083D2"/>
    <w:rsid w:val="3D397947"/>
    <w:rsid w:val="3D44B607"/>
    <w:rsid w:val="3D51D842"/>
    <w:rsid w:val="3D751C99"/>
    <w:rsid w:val="3DA724E3"/>
    <w:rsid w:val="3DBBE4FF"/>
    <w:rsid w:val="3DCB3FF2"/>
    <w:rsid w:val="3DD90A50"/>
    <w:rsid w:val="3E35602A"/>
    <w:rsid w:val="3E414441"/>
    <w:rsid w:val="3E47DA0F"/>
    <w:rsid w:val="3EB57447"/>
    <w:rsid w:val="3EDA8C2F"/>
    <w:rsid w:val="3EFC9155"/>
    <w:rsid w:val="3F116310"/>
    <w:rsid w:val="3F589CB5"/>
    <w:rsid w:val="3F989C23"/>
    <w:rsid w:val="3FF8E079"/>
    <w:rsid w:val="400626A2"/>
    <w:rsid w:val="40240CEF"/>
    <w:rsid w:val="4024832C"/>
    <w:rsid w:val="4034D324"/>
    <w:rsid w:val="4051D483"/>
    <w:rsid w:val="407EC158"/>
    <w:rsid w:val="4092C535"/>
    <w:rsid w:val="409C1BE4"/>
    <w:rsid w:val="40BBAAA1"/>
    <w:rsid w:val="40BF0027"/>
    <w:rsid w:val="410C3ABF"/>
    <w:rsid w:val="415571BB"/>
    <w:rsid w:val="417564DF"/>
    <w:rsid w:val="417C9C56"/>
    <w:rsid w:val="417CB951"/>
    <w:rsid w:val="417DF033"/>
    <w:rsid w:val="4183D97E"/>
    <w:rsid w:val="4189E34B"/>
    <w:rsid w:val="41AED910"/>
    <w:rsid w:val="41DBB901"/>
    <w:rsid w:val="41E01094"/>
    <w:rsid w:val="4223714B"/>
    <w:rsid w:val="423854F3"/>
    <w:rsid w:val="4264014C"/>
    <w:rsid w:val="429EA673"/>
    <w:rsid w:val="42A1D2A0"/>
    <w:rsid w:val="42A4291B"/>
    <w:rsid w:val="42ABBA03"/>
    <w:rsid w:val="42CB6D7F"/>
    <w:rsid w:val="42E6FC3B"/>
    <w:rsid w:val="434C757A"/>
    <w:rsid w:val="439755EA"/>
    <w:rsid w:val="43CCCDD0"/>
    <w:rsid w:val="43D7E873"/>
    <w:rsid w:val="4407AFE6"/>
    <w:rsid w:val="44BB9558"/>
    <w:rsid w:val="44C848BE"/>
    <w:rsid w:val="44D77F43"/>
    <w:rsid w:val="44E3713C"/>
    <w:rsid w:val="44F9CF75"/>
    <w:rsid w:val="45095F25"/>
    <w:rsid w:val="4527BD06"/>
    <w:rsid w:val="45674B3D"/>
    <w:rsid w:val="4568E175"/>
    <w:rsid w:val="456FCDE2"/>
    <w:rsid w:val="46266E9D"/>
    <w:rsid w:val="46855561"/>
    <w:rsid w:val="468FE9EF"/>
    <w:rsid w:val="46A0DE57"/>
    <w:rsid w:val="46ECD229"/>
    <w:rsid w:val="472DBC6B"/>
    <w:rsid w:val="474D16D5"/>
    <w:rsid w:val="4777847A"/>
    <w:rsid w:val="477B7E95"/>
    <w:rsid w:val="478BE4F4"/>
    <w:rsid w:val="47A43B9C"/>
    <w:rsid w:val="47AB40D2"/>
    <w:rsid w:val="47AD0AFB"/>
    <w:rsid w:val="47B61992"/>
    <w:rsid w:val="482E0D32"/>
    <w:rsid w:val="487BFC92"/>
    <w:rsid w:val="48A0614B"/>
    <w:rsid w:val="48A9735E"/>
    <w:rsid w:val="48C14910"/>
    <w:rsid w:val="49237F67"/>
    <w:rsid w:val="492E5C4B"/>
    <w:rsid w:val="49477788"/>
    <w:rsid w:val="496FEDEA"/>
    <w:rsid w:val="498CBAA5"/>
    <w:rsid w:val="49AA5CC8"/>
    <w:rsid w:val="49AC8A7F"/>
    <w:rsid w:val="49B7031A"/>
    <w:rsid w:val="49FB46B6"/>
    <w:rsid w:val="4A09184B"/>
    <w:rsid w:val="4A497F15"/>
    <w:rsid w:val="4A59A6AF"/>
    <w:rsid w:val="4A611A0A"/>
    <w:rsid w:val="4A778659"/>
    <w:rsid w:val="4A818AE7"/>
    <w:rsid w:val="4A9086A1"/>
    <w:rsid w:val="4A9B4D41"/>
    <w:rsid w:val="4ABA8CB0"/>
    <w:rsid w:val="4AE9B742"/>
    <w:rsid w:val="4AF25C9A"/>
    <w:rsid w:val="4B308FAE"/>
    <w:rsid w:val="4B61383F"/>
    <w:rsid w:val="4BD3F004"/>
    <w:rsid w:val="4BDB3BA8"/>
    <w:rsid w:val="4C1388F7"/>
    <w:rsid w:val="4C1833B8"/>
    <w:rsid w:val="4C1FF9DF"/>
    <w:rsid w:val="4C21D2F8"/>
    <w:rsid w:val="4C50B455"/>
    <w:rsid w:val="4C617126"/>
    <w:rsid w:val="4C9B2E17"/>
    <w:rsid w:val="4CA16FED"/>
    <w:rsid w:val="4CD7D141"/>
    <w:rsid w:val="4CE8BC26"/>
    <w:rsid w:val="4D452E23"/>
    <w:rsid w:val="4D5EC73B"/>
    <w:rsid w:val="4D6D068B"/>
    <w:rsid w:val="4D9F6EC9"/>
    <w:rsid w:val="4DE9C72B"/>
    <w:rsid w:val="4DFFC3C3"/>
    <w:rsid w:val="4E013D96"/>
    <w:rsid w:val="4E1F6693"/>
    <w:rsid w:val="4E26A1BF"/>
    <w:rsid w:val="4E509D73"/>
    <w:rsid w:val="4EA6ACCF"/>
    <w:rsid w:val="4EDBC3F5"/>
    <w:rsid w:val="4EFA6E42"/>
    <w:rsid w:val="4F5C8D23"/>
    <w:rsid w:val="4F640A13"/>
    <w:rsid w:val="4F6D57F8"/>
    <w:rsid w:val="4FBA16DF"/>
    <w:rsid w:val="4FFED8F9"/>
    <w:rsid w:val="50363A0E"/>
    <w:rsid w:val="50E0A155"/>
    <w:rsid w:val="510F4C28"/>
    <w:rsid w:val="512FA7CF"/>
    <w:rsid w:val="514CE08D"/>
    <w:rsid w:val="516DA8CA"/>
    <w:rsid w:val="51A0869F"/>
    <w:rsid w:val="51F51A79"/>
    <w:rsid w:val="521370C3"/>
    <w:rsid w:val="5239B3C0"/>
    <w:rsid w:val="5245CB67"/>
    <w:rsid w:val="52638AF6"/>
    <w:rsid w:val="52A7D8C3"/>
    <w:rsid w:val="52D1882A"/>
    <w:rsid w:val="52E80CE7"/>
    <w:rsid w:val="52F93620"/>
    <w:rsid w:val="530A818D"/>
    <w:rsid w:val="5317BC62"/>
    <w:rsid w:val="535B2790"/>
    <w:rsid w:val="53758B3C"/>
    <w:rsid w:val="537E3413"/>
    <w:rsid w:val="53817EE3"/>
    <w:rsid w:val="541F8032"/>
    <w:rsid w:val="5423B1F5"/>
    <w:rsid w:val="54A8CFB1"/>
    <w:rsid w:val="550F4C09"/>
    <w:rsid w:val="5552F3EF"/>
    <w:rsid w:val="55676720"/>
    <w:rsid w:val="55C755EB"/>
    <w:rsid w:val="55CAF0B0"/>
    <w:rsid w:val="55D61B54"/>
    <w:rsid w:val="56180EA1"/>
    <w:rsid w:val="56192A34"/>
    <w:rsid w:val="564F14F9"/>
    <w:rsid w:val="5665C333"/>
    <w:rsid w:val="56AA1A67"/>
    <w:rsid w:val="571DBD80"/>
    <w:rsid w:val="576F3B5E"/>
    <w:rsid w:val="57A7BA6F"/>
    <w:rsid w:val="57B4DA33"/>
    <w:rsid w:val="57BD6094"/>
    <w:rsid w:val="57C13E3E"/>
    <w:rsid w:val="57F248B8"/>
    <w:rsid w:val="57F6AED8"/>
    <w:rsid w:val="5803585B"/>
    <w:rsid w:val="58587F90"/>
    <w:rsid w:val="58893FC0"/>
    <w:rsid w:val="58E83724"/>
    <w:rsid w:val="58F415BD"/>
    <w:rsid w:val="594081A2"/>
    <w:rsid w:val="598263D4"/>
    <w:rsid w:val="59ACDD46"/>
    <w:rsid w:val="59AF90B9"/>
    <w:rsid w:val="59CCF936"/>
    <w:rsid w:val="59EA9032"/>
    <w:rsid w:val="59F32DAC"/>
    <w:rsid w:val="5A1908BB"/>
    <w:rsid w:val="5A230197"/>
    <w:rsid w:val="5A4039A8"/>
    <w:rsid w:val="5A486817"/>
    <w:rsid w:val="5A4A6A6C"/>
    <w:rsid w:val="5A73C2B1"/>
    <w:rsid w:val="5A98146A"/>
    <w:rsid w:val="5AB92219"/>
    <w:rsid w:val="5AC94B4A"/>
    <w:rsid w:val="5AEE76F6"/>
    <w:rsid w:val="5B63C4D0"/>
    <w:rsid w:val="5B955F95"/>
    <w:rsid w:val="5B9D1902"/>
    <w:rsid w:val="5BB37274"/>
    <w:rsid w:val="5BBD3644"/>
    <w:rsid w:val="5BD3FFD1"/>
    <w:rsid w:val="5C032C4D"/>
    <w:rsid w:val="5C3B3A66"/>
    <w:rsid w:val="5CCE4F97"/>
    <w:rsid w:val="5CD912F5"/>
    <w:rsid w:val="5CE21A4C"/>
    <w:rsid w:val="5CE8EEFE"/>
    <w:rsid w:val="5D03CDCD"/>
    <w:rsid w:val="5D1E8E98"/>
    <w:rsid w:val="5D393789"/>
    <w:rsid w:val="5D5C78B8"/>
    <w:rsid w:val="5D5EAD64"/>
    <w:rsid w:val="5D8E18D2"/>
    <w:rsid w:val="5D91807D"/>
    <w:rsid w:val="5E81608E"/>
    <w:rsid w:val="5E9E1B2A"/>
    <w:rsid w:val="5EB627F8"/>
    <w:rsid w:val="5F5F3482"/>
    <w:rsid w:val="5F72F0B4"/>
    <w:rsid w:val="5F9561D7"/>
    <w:rsid w:val="5F96BAEF"/>
    <w:rsid w:val="5FAAF9A5"/>
    <w:rsid w:val="5FAD8140"/>
    <w:rsid w:val="5FB6F394"/>
    <w:rsid w:val="5FBF92A8"/>
    <w:rsid w:val="5FD85159"/>
    <w:rsid w:val="5FF36A41"/>
    <w:rsid w:val="60037443"/>
    <w:rsid w:val="601669A2"/>
    <w:rsid w:val="60341CF0"/>
    <w:rsid w:val="606C8280"/>
    <w:rsid w:val="6078B5F1"/>
    <w:rsid w:val="608BB377"/>
    <w:rsid w:val="60C7FC4A"/>
    <w:rsid w:val="60CDA7CD"/>
    <w:rsid w:val="60E398F1"/>
    <w:rsid w:val="611F06F5"/>
    <w:rsid w:val="6124F8BA"/>
    <w:rsid w:val="614A21B7"/>
    <w:rsid w:val="6169FD20"/>
    <w:rsid w:val="616C5C01"/>
    <w:rsid w:val="61838A7F"/>
    <w:rsid w:val="61AA9850"/>
    <w:rsid w:val="61AD7420"/>
    <w:rsid w:val="61C52E4C"/>
    <w:rsid w:val="62206CAA"/>
    <w:rsid w:val="6233FECA"/>
    <w:rsid w:val="623F7971"/>
    <w:rsid w:val="62636728"/>
    <w:rsid w:val="62641ABD"/>
    <w:rsid w:val="627B711F"/>
    <w:rsid w:val="62BB3B20"/>
    <w:rsid w:val="62D6CC54"/>
    <w:rsid w:val="62EE840C"/>
    <w:rsid w:val="631610A6"/>
    <w:rsid w:val="63527756"/>
    <w:rsid w:val="6367BB88"/>
    <w:rsid w:val="639561A8"/>
    <w:rsid w:val="63C52ACD"/>
    <w:rsid w:val="641B7B60"/>
    <w:rsid w:val="64337C8B"/>
    <w:rsid w:val="6438C07D"/>
    <w:rsid w:val="644B901E"/>
    <w:rsid w:val="644CE208"/>
    <w:rsid w:val="6450B3C6"/>
    <w:rsid w:val="64649706"/>
    <w:rsid w:val="64E675C4"/>
    <w:rsid w:val="64FC54E6"/>
    <w:rsid w:val="65001F57"/>
    <w:rsid w:val="6502A4B3"/>
    <w:rsid w:val="65037F65"/>
    <w:rsid w:val="65152FDA"/>
    <w:rsid w:val="6517D7CA"/>
    <w:rsid w:val="6526704C"/>
    <w:rsid w:val="6540C09D"/>
    <w:rsid w:val="659E4356"/>
    <w:rsid w:val="663CF2B7"/>
    <w:rsid w:val="664FE0A5"/>
    <w:rsid w:val="6652AAEA"/>
    <w:rsid w:val="665FE2D6"/>
    <w:rsid w:val="66A70B74"/>
    <w:rsid w:val="66ADF041"/>
    <w:rsid w:val="66C25702"/>
    <w:rsid w:val="66E4FCC7"/>
    <w:rsid w:val="672F4ABB"/>
    <w:rsid w:val="673208A3"/>
    <w:rsid w:val="67581600"/>
    <w:rsid w:val="67D9AA27"/>
    <w:rsid w:val="67E1043A"/>
    <w:rsid w:val="680A2008"/>
    <w:rsid w:val="68228B09"/>
    <w:rsid w:val="683C4AF2"/>
    <w:rsid w:val="688056A0"/>
    <w:rsid w:val="688F226B"/>
    <w:rsid w:val="68A91E41"/>
    <w:rsid w:val="68DD5EEC"/>
    <w:rsid w:val="68F3B915"/>
    <w:rsid w:val="69405C7E"/>
    <w:rsid w:val="69818B1B"/>
    <w:rsid w:val="699FCF31"/>
    <w:rsid w:val="69B06ECD"/>
    <w:rsid w:val="69D8C52D"/>
    <w:rsid w:val="69E8CE51"/>
    <w:rsid w:val="69EAC2EC"/>
    <w:rsid w:val="69EB2823"/>
    <w:rsid w:val="6A0C230A"/>
    <w:rsid w:val="6A1F0938"/>
    <w:rsid w:val="6A3F482A"/>
    <w:rsid w:val="6A50D06F"/>
    <w:rsid w:val="6A83B9A8"/>
    <w:rsid w:val="6AC4B3C2"/>
    <w:rsid w:val="6AD245D3"/>
    <w:rsid w:val="6AF6D70A"/>
    <w:rsid w:val="6B20A9A6"/>
    <w:rsid w:val="6B2AD41F"/>
    <w:rsid w:val="6B4422CC"/>
    <w:rsid w:val="6BA9C4A1"/>
    <w:rsid w:val="6BB6CEA1"/>
    <w:rsid w:val="6BB7BC43"/>
    <w:rsid w:val="6BD3DB9D"/>
    <w:rsid w:val="6BFC578E"/>
    <w:rsid w:val="6C43C3B1"/>
    <w:rsid w:val="6C99A5DB"/>
    <w:rsid w:val="6CB6D9D0"/>
    <w:rsid w:val="6CC96477"/>
    <w:rsid w:val="6CE18006"/>
    <w:rsid w:val="6CF795EB"/>
    <w:rsid w:val="6D2BF043"/>
    <w:rsid w:val="6D2FAEEE"/>
    <w:rsid w:val="6D6E7009"/>
    <w:rsid w:val="6D7AC633"/>
    <w:rsid w:val="6D861297"/>
    <w:rsid w:val="6DD9A36C"/>
    <w:rsid w:val="6DE9666B"/>
    <w:rsid w:val="6E9FC07C"/>
    <w:rsid w:val="6EDC881C"/>
    <w:rsid w:val="6F2A8941"/>
    <w:rsid w:val="6F2AB088"/>
    <w:rsid w:val="6F41A559"/>
    <w:rsid w:val="6F637127"/>
    <w:rsid w:val="6F6BBF02"/>
    <w:rsid w:val="6F7834A7"/>
    <w:rsid w:val="6FAA1FD7"/>
    <w:rsid w:val="6FDD59B6"/>
    <w:rsid w:val="7048B56A"/>
    <w:rsid w:val="705097B4"/>
    <w:rsid w:val="706D80F8"/>
    <w:rsid w:val="707BBB55"/>
    <w:rsid w:val="70A9EBE7"/>
    <w:rsid w:val="70B1559E"/>
    <w:rsid w:val="70B41C07"/>
    <w:rsid w:val="70B4FAE1"/>
    <w:rsid w:val="70E875A2"/>
    <w:rsid w:val="710912D7"/>
    <w:rsid w:val="712453B7"/>
    <w:rsid w:val="7138710A"/>
    <w:rsid w:val="71706325"/>
    <w:rsid w:val="717A3E6D"/>
    <w:rsid w:val="718EBD4B"/>
    <w:rsid w:val="71EC0CD9"/>
    <w:rsid w:val="71F2A80E"/>
    <w:rsid w:val="71F502B4"/>
    <w:rsid w:val="72206902"/>
    <w:rsid w:val="72443224"/>
    <w:rsid w:val="726EC016"/>
    <w:rsid w:val="728D5DCF"/>
    <w:rsid w:val="73085BFA"/>
    <w:rsid w:val="731A0CD1"/>
    <w:rsid w:val="73284A24"/>
    <w:rsid w:val="73351C50"/>
    <w:rsid w:val="734586F7"/>
    <w:rsid w:val="7368158A"/>
    <w:rsid w:val="736C6BEF"/>
    <w:rsid w:val="7371A04D"/>
    <w:rsid w:val="737957C2"/>
    <w:rsid w:val="738AFB34"/>
    <w:rsid w:val="739DFBA1"/>
    <w:rsid w:val="73BA8573"/>
    <w:rsid w:val="73D0B70E"/>
    <w:rsid w:val="73E5C703"/>
    <w:rsid w:val="73F7F736"/>
    <w:rsid w:val="7410E234"/>
    <w:rsid w:val="7493F631"/>
    <w:rsid w:val="7498C560"/>
    <w:rsid w:val="749DC9A7"/>
    <w:rsid w:val="74B0D803"/>
    <w:rsid w:val="759EC3C2"/>
    <w:rsid w:val="75DA75F0"/>
    <w:rsid w:val="75DC4ED1"/>
    <w:rsid w:val="761FCA59"/>
    <w:rsid w:val="76364B56"/>
    <w:rsid w:val="7670D8B5"/>
    <w:rsid w:val="7719EAB0"/>
    <w:rsid w:val="773E0D4D"/>
    <w:rsid w:val="774F428B"/>
    <w:rsid w:val="77647CEE"/>
    <w:rsid w:val="7784CFE7"/>
    <w:rsid w:val="785B1270"/>
    <w:rsid w:val="78A09959"/>
    <w:rsid w:val="78C30869"/>
    <w:rsid w:val="78DA3A88"/>
    <w:rsid w:val="78E7F0C4"/>
    <w:rsid w:val="78F13A77"/>
    <w:rsid w:val="79043390"/>
    <w:rsid w:val="791237A2"/>
    <w:rsid w:val="793E4ACC"/>
    <w:rsid w:val="7979C949"/>
    <w:rsid w:val="797D1575"/>
    <w:rsid w:val="79A7434E"/>
    <w:rsid w:val="79DBCA24"/>
    <w:rsid w:val="79E71EAB"/>
    <w:rsid w:val="7A523113"/>
    <w:rsid w:val="7A5CA3F0"/>
    <w:rsid w:val="7AC77FCA"/>
    <w:rsid w:val="7B3F010E"/>
    <w:rsid w:val="7B6589FC"/>
    <w:rsid w:val="7BAFBD40"/>
    <w:rsid w:val="7BC4E016"/>
    <w:rsid w:val="7BCA1F93"/>
    <w:rsid w:val="7BCB9375"/>
    <w:rsid w:val="7C19BEFD"/>
    <w:rsid w:val="7C2517AA"/>
    <w:rsid w:val="7C3467F2"/>
    <w:rsid w:val="7C7E7A13"/>
    <w:rsid w:val="7C7F07C9"/>
    <w:rsid w:val="7CA8DE1B"/>
    <w:rsid w:val="7CC07B14"/>
    <w:rsid w:val="7CC1BCEC"/>
    <w:rsid w:val="7CD7C814"/>
    <w:rsid w:val="7CE59F85"/>
    <w:rsid w:val="7D2B6F3B"/>
    <w:rsid w:val="7DBD1515"/>
    <w:rsid w:val="7DCE4D09"/>
    <w:rsid w:val="7DE4F570"/>
    <w:rsid w:val="7E05D4FF"/>
    <w:rsid w:val="7E1A8DDD"/>
    <w:rsid w:val="7E68458C"/>
    <w:rsid w:val="7E7DAC0B"/>
    <w:rsid w:val="7E957611"/>
    <w:rsid w:val="7EB04EA2"/>
    <w:rsid w:val="7EB160C9"/>
    <w:rsid w:val="7EB92DD9"/>
    <w:rsid w:val="7EC86B4A"/>
    <w:rsid w:val="7ED4913C"/>
    <w:rsid w:val="7EDE4F57"/>
    <w:rsid w:val="7F04B0C3"/>
    <w:rsid w:val="7F127D4B"/>
    <w:rsid w:val="7F2C7B0C"/>
    <w:rsid w:val="7F81FAD7"/>
    <w:rsid w:val="7F8F1769"/>
    <w:rsid w:val="7FA5D450"/>
    <w:rsid w:val="7FFEFF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FB828"/>
  <w15:docId w15:val="{5AA64C3B-87AE-49E8-AFD9-1C809ACA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3B1"/>
  </w:style>
  <w:style w:type="paragraph" w:styleId="Heading1">
    <w:name w:val="heading 1"/>
    <w:next w:val="Normal"/>
    <w:link w:val="Heading1Char"/>
    <w:uiPriority w:val="9"/>
    <w:qFormat/>
    <w:rsid w:val="00146128"/>
    <w:pPr>
      <w:outlineLvl w:val="0"/>
    </w:pPr>
    <w:rPr>
      <w:rFonts w:ascii="Times New Roman" w:eastAsiaTheme="majorEastAsia" w:hAnsi="Times New Roman" w:cs="Times New Roman"/>
      <w:b/>
      <w:color w:val="365F91" w:themeColor="accent1" w:themeShade="BF"/>
      <w:sz w:val="26"/>
      <w:szCs w:val="26"/>
      <w:lang w:bidi="en-US"/>
    </w:rPr>
  </w:style>
  <w:style w:type="paragraph" w:styleId="Heading2">
    <w:name w:val="heading 2"/>
    <w:basedOn w:val="Normal"/>
    <w:next w:val="Normal"/>
    <w:link w:val="Heading2Char"/>
    <w:uiPriority w:val="9"/>
    <w:unhideWhenUsed/>
    <w:qFormat/>
    <w:rsid w:val="00146128"/>
    <w:pPr>
      <w:keepNext/>
      <w:keepLines/>
      <w:widowControl w:val="0"/>
      <w:autoSpaceDE w:val="0"/>
      <w:autoSpaceDN w:val="0"/>
      <w:spacing w:before="40"/>
      <w:outlineLvl w:val="1"/>
    </w:pPr>
    <w:rPr>
      <w:rFonts w:ascii="Times New Roman" w:eastAsiaTheme="majorEastAsia" w:hAnsi="Times New Roman" w:cstheme="majorBidi"/>
      <w:b/>
      <w:sz w:val="24"/>
      <w:szCs w:val="26"/>
      <w:lang w:bidi="en-US"/>
    </w:rPr>
  </w:style>
  <w:style w:type="paragraph" w:styleId="Heading3">
    <w:name w:val="heading 3"/>
    <w:basedOn w:val="ListParagraph"/>
    <w:next w:val="Normal"/>
    <w:link w:val="Heading3Char"/>
    <w:uiPriority w:val="9"/>
    <w:unhideWhenUsed/>
    <w:qFormat/>
    <w:rsid w:val="00403DA1"/>
    <w:pPr>
      <w:numPr>
        <w:numId w:val="6"/>
      </w:numPr>
      <w:outlineLvl w:val="2"/>
    </w:pPr>
    <w:rPr>
      <w:rFonts w:ascii="Times New Roman" w:hAnsi="Times New Roman" w:cs="Times New Roman"/>
      <w:b/>
    </w:rPr>
  </w:style>
  <w:style w:type="paragraph" w:styleId="Heading4">
    <w:name w:val="heading 4"/>
    <w:basedOn w:val="Normal"/>
    <w:next w:val="Normal"/>
    <w:link w:val="Heading4Char"/>
    <w:uiPriority w:val="9"/>
    <w:unhideWhenUsed/>
    <w:qFormat/>
    <w:rsid w:val="00104B2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4A4"/>
    <w:pPr>
      <w:ind w:left="720"/>
      <w:contextualSpacing/>
    </w:pPr>
  </w:style>
  <w:style w:type="character" w:styleId="Hyperlink">
    <w:name w:val="Hyperlink"/>
    <w:basedOn w:val="DefaultParagraphFont"/>
    <w:uiPriority w:val="99"/>
    <w:unhideWhenUsed/>
    <w:rsid w:val="00E114A4"/>
    <w:rPr>
      <w:color w:val="0000FF"/>
      <w:u w:val="single"/>
    </w:rPr>
  </w:style>
  <w:style w:type="character" w:styleId="CommentReference">
    <w:name w:val="annotation reference"/>
    <w:basedOn w:val="DefaultParagraphFont"/>
    <w:uiPriority w:val="99"/>
    <w:semiHidden/>
    <w:unhideWhenUsed/>
    <w:rsid w:val="00E114A4"/>
    <w:rPr>
      <w:sz w:val="16"/>
      <w:szCs w:val="16"/>
    </w:rPr>
  </w:style>
  <w:style w:type="paragraph" w:styleId="CommentText">
    <w:name w:val="annotation text"/>
    <w:basedOn w:val="Normal"/>
    <w:link w:val="CommentTextChar"/>
    <w:uiPriority w:val="99"/>
    <w:unhideWhenUsed/>
    <w:rsid w:val="00E114A4"/>
    <w:rPr>
      <w:sz w:val="20"/>
      <w:szCs w:val="20"/>
    </w:rPr>
  </w:style>
  <w:style w:type="character" w:customStyle="1" w:styleId="CommentTextChar">
    <w:name w:val="Comment Text Char"/>
    <w:basedOn w:val="DefaultParagraphFont"/>
    <w:link w:val="CommentText"/>
    <w:uiPriority w:val="99"/>
    <w:rsid w:val="00E114A4"/>
    <w:rPr>
      <w:sz w:val="20"/>
      <w:szCs w:val="20"/>
    </w:rPr>
  </w:style>
  <w:style w:type="paragraph" w:styleId="BalloonText">
    <w:name w:val="Balloon Text"/>
    <w:basedOn w:val="Normal"/>
    <w:link w:val="BalloonTextChar"/>
    <w:uiPriority w:val="99"/>
    <w:semiHidden/>
    <w:unhideWhenUsed/>
    <w:rsid w:val="00E114A4"/>
    <w:rPr>
      <w:rFonts w:ascii="Tahoma" w:hAnsi="Tahoma" w:cs="Tahoma"/>
      <w:sz w:val="16"/>
      <w:szCs w:val="16"/>
    </w:rPr>
  </w:style>
  <w:style w:type="character" w:customStyle="1" w:styleId="BalloonTextChar">
    <w:name w:val="Balloon Text Char"/>
    <w:basedOn w:val="DefaultParagraphFont"/>
    <w:link w:val="BalloonText"/>
    <w:uiPriority w:val="99"/>
    <w:semiHidden/>
    <w:rsid w:val="00E114A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F4DBD"/>
    <w:rPr>
      <w:b/>
      <w:bCs/>
    </w:rPr>
  </w:style>
  <w:style w:type="character" w:customStyle="1" w:styleId="CommentSubjectChar">
    <w:name w:val="Comment Subject Char"/>
    <w:basedOn w:val="CommentTextChar"/>
    <w:link w:val="CommentSubject"/>
    <w:uiPriority w:val="99"/>
    <w:semiHidden/>
    <w:rsid w:val="006F4DBD"/>
    <w:rPr>
      <w:b/>
      <w:bCs/>
      <w:sz w:val="20"/>
      <w:szCs w:val="20"/>
    </w:rPr>
  </w:style>
  <w:style w:type="paragraph" w:styleId="Header">
    <w:name w:val="header"/>
    <w:basedOn w:val="Normal"/>
    <w:link w:val="HeaderChar"/>
    <w:uiPriority w:val="99"/>
    <w:unhideWhenUsed/>
    <w:rsid w:val="00F92B8B"/>
    <w:pPr>
      <w:tabs>
        <w:tab w:val="center" w:pos="4680"/>
        <w:tab w:val="right" w:pos="9360"/>
      </w:tabs>
    </w:pPr>
  </w:style>
  <w:style w:type="character" w:customStyle="1" w:styleId="HeaderChar">
    <w:name w:val="Header Char"/>
    <w:basedOn w:val="DefaultParagraphFont"/>
    <w:link w:val="Header"/>
    <w:uiPriority w:val="99"/>
    <w:rsid w:val="00F92B8B"/>
  </w:style>
  <w:style w:type="paragraph" w:styleId="Footer">
    <w:name w:val="footer"/>
    <w:basedOn w:val="Normal"/>
    <w:link w:val="FooterChar"/>
    <w:uiPriority w:val="99"/>
    <w:unhideWhenUsed/>
    <w:rsid w:val="00F92B8B"/>
    <w:pPr>
      <w:tabs>
        <w:tab w:val="center" w:pos="4680"/>
        <w:tab w:val="right" w:pos="9360"/>
      </w:tabs>
    </w:pPr>
  </w:style>
  <w:style w:type="character" w:customStyle="1" w:styleId="FooterChar">
    <w:name w:val="Footer Char"/>
    <w:basedOn w:val="DefaultParagraphFont"/>
    <w:link w:val="Footer"/>
    <w:uiPriority w:val="99"/>
    <w:rsid w:val="00F92B8B"/>
  </w:style>
  <w:style w:type="paragraph" w:styleId="Revision">
    <w:name w:val="Revision"/>
    <w:hidden/>
    <w:uiPriority w:val="99"/>
    <w:semiHidden/>
    <w:rsid w:val="00CA52AF"/>
  </w:style>
  <w:style w:type="paragraph" w:styleId="EndnoteText">
    <w:name w:val="endnote text"/>
    <w:basedOn w:val="Normal"/>
    <w:link w:val="EndnoteTextChar"/>
    <w:uiPriority w:val="99"/>
    <w:semiHidden/>
    <w:unhideWhenUsed/>
    <w:rsid w:val="00AC5A89"/>
    <w:rPr>
      <w:sz w:val="20"/>
      <w:szCs w:val="20"/>
    </w:rPr>
  </w:style>
  <w:style w:type="character" w:customStyle="1" w:styleId="EndnoteTextChar">
    <w:name w:val="Endnote Text Char"/>
    <w:basedOn w:val="DefaultParagraphFont"/>
    <w:link w:val="EndnoteText"/>
    <w:uiPriority w:val="99"/>
    <w:semiHidden/>
    <w:rsid w:val="00AC5A89"/>
    <w:rPr>
      <w:sz w:val="20"/>
      <w:szCs w:val="20"/>
    </w:rPr>
  </w:style>
  <w:style w:type="character" w:styleId="EndnoteReference">
    <w:name w:val="endnote reference"/>
    <w:basedOn w:val="DefaultParagraphFont"/>
    <w:uiPriority w:val="99"/>
    <w:semiHidden/>
    <w:unhideWhenUsed/>
    <w:rsid w:val="00AC5A89"/>
    <w:rPr>
      <w:vertAlign w:val="superscript"/>
    </w:rPr>
  </w:style>
  <w:style w:type="character" w:customStyle="1" w:styleId="UnresolvedMention1">
    <w:name w:val="Unresolved Mention1"/>
    <w:basedOn w:val="DefaultParagraphFont"/>
    <w:uiPriority w:val="99"/>
    <w:semiHidden/>
    <w:unhideWhenUsed/>
    <w:rsid w:val="004B2CB4"/>
    <w:rPr>
      <w:color w:val="605E5C"/>
      <w:shd w:val="clear" w:color="auto" w:fill="E1DFDD"/>
    </w:rPr>
  </w:style>
  <w:style w:type="character" w:customStyle="1" w:styleId="Heading2Char">
    <w:name w:val="Heading 2 Char"/>
    <w:basedOn w:val="DefaultParagraphFont"/>
    <w:link w:val="Heading2"/>
    <w:uiPriority w:val="9"/>
    <w:rsid w:val="00146128"/>
    <w:rPr>
      <w:rFonts w:ascii="Times New Roman" w:eastAsiaTheme="majorEastAsia" w:hAnsi="Times New Roman" w:cstheme="majorBidi"/>
      <w:b/>
      <w:sz w:val="24"/>
      <w:szCs w:val="26"/>
      <w:lang w:bidi="en-US"/>
    </w:rPr>
  </w:style>
  <w:style w:type="character" w:styleId="FollowedHyperlink">
    <w:name w:val="FollowedHyperlink"/>
    <w:basedOn w:val="DefaultParagraphFont"/>
    <w:uiPriority w:val="99"/>
    <w:semiHidden/>
    <w:unhideWhenUsed/>
    <w:rsid w:val="00E1047D"/>
    <w:rPr>
      <w:color w:val="800080" w:themeColor="followedHyperlink"/>
      <w:u w:val="single"/>
    </w:rPr>
  </w:style>
  <w:style w:type="character" w:customStyle="1" w:styleId="UnresolvedMention2">
    <w:name w:val="Unresolved Mention2"/>
    <w:basedOn w:val="DefaultParagraphFont"/>
    <w:uiPriority w:val="99"/>
    <w:semiHidden/>
    <w:unhideWhenUsed/>
    <w:rsid w:val="000C497B"/>
    <w:rPr>
      <w:color w:val="605E5C"/>
      <w:shd w:val="clear" w:color="auto" w:fill="E1DFDD"/>
    </w:rPr>
  </w:style>
  <w:style w:type="paragraph" w:customStyle="1" w:styleId="xmsonormal">
    <w:name w:val="x_msonormal"/>
    <w:basedOn w:val="Normal"/>
    <w:rsid w:val="00EB4988"/>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4988"/>
    <w:pPr>
      <w:spacing w:before="100" w:beforeAutospacing="1" w:after="100" w:afterAutospacing="1"/>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615845"/>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4">
    <w:name w:val="Unresolved Mention4"/>
    <w:basedOn w:val="DefaultParagraphFont"/>
    <w:uiPriority w:val="99"/>
    <w:unhideWhenUsed/>
    <w:rsid w:val="009D2FF9"/>
    <w:rPr>
      <w:color w:val="605E5C"/>
      <w:shd w:val="clear" w:color="auto" w:fill="E1DFDD"/>
    </w:rPr>
  </w:style>
  <w:style w:type="character" w:customStyle="1" w:styleId="Heading4Char">
    <w:name w:val="Heading 4 Char"/>
    <w:basedOn w:val="DefaultParagraphFont"/>
    <w:link w:val="Heading4"/>
    <w:uiPriority w:val="9"/>
    <w:rsid w:val="00104B25"/>
    <w:rPr>
      <w:rFonts w:asciiTheme="majorHAnsi" w:eastAsiaTheme="majorEastAsia" w:hAnsiTheme="majorHAnsi" w:cstheme="majorBidi"/>
      <w:i/>
      <w:iCs/>
      <w:color w:val="365F91" w:themeColor="accent1" w:themeShade="BF"/>
    </w:rPr>
  </w:style>
  <w:style w:type="character" w:customStyle="1" w:styleId="xxxmsocommentreference">
    <w:name w:val="x_xxmsocommentreference"/>
    <w:basedOn w:val="DefaultParagraphFont"/>
    <w:rsid w:val="00AA7B32"/>
  </w:style>
  <w:style w:type="character" w:customStyle="1" w:styleId="markbc9am7ah6">
    <w:name w:val="markbc9am7ah6"/>
    <w:basedOn w:val="DefaultParagraphFont"/>
    <w:rsid w:val="006C1300"/>
  </w:style>
  <w:style w:type="character" w:customStyle="1" w:styleId="normaltextrun">
    <w:name w:val="normaltextrun"/>
    <w:basedOn w:val="DefaultParagraphFont"/>
    <w:rsid w:val="00E920DB"/>
  </w:style>
  <w:style w:type="character" w:customStyle="1" w:styleId="xnormaltextrun">
    <w:name w:val="x_normaltextrun"/>
    <w:basedOn w:val="DefaultParagraphFont"/>
    <w:rsid w:val="00BB2FFE"/>
  </w:style>
  <w:style w:type="character" w:customStyle="1" w:styleId="Heading1Char">
    <w:name w:val="Heading 1 Char"/>
    <w:basedOn w:val="DefaultParagraphFont"/>
    <w:link w:val="Heading1"/>
    <w:uiPriority w:val="9"/>
    <w:rsid w:val="00146128"/>
    <w:rPr>
      <w:rFonts w:ascii="Times New Roman" w:eastAsiaTheme="majorEastAsia" w:hAnsi="Times New Roman" w:cs="Times New Roman"/>
      <w:b/>
      <w:color w:val="365F91" w:themeColor="accent1" w:themeShade="BF"/>
      <w:sz w:val="26"/>
      <w:szCs w:val="26"/>
      <w:lang w:bidi="en-US"/>
    </w:rPr>
  </w:style>
  <w:style w:type="paragraph" w:styleId="TOCHeading">
    <w:name w:val="TOC Heading"/>
    <w:basedOn w:val="Heading1"/>
    <w:next w:val="Normal"/>
    <w:uiPriority w:val="39"/>
    <w:unhideWhenUsed/>
    <w:qFormat/>
    <w:rsid w:val="00985893"/>
    <w:pPr>
      <w:spacing w:line="259" w:lineRule="auto"/>
      <w:outlineLvl w:val="9"/>
    </w:pPr>
  </w:style>
  <w:style w:type="paragraph" w:styleId="TOC2">
    <w:name w:val="toc 2"/>
    <w:basedOn w:val="Heading2"/>
    <w:next w:val="Normal"/>
    <w:autoRedefine/>
    <w:uiPriority w:val="39"/>
    <w:unhideWhenUsed/>
    <w:rsid w:val="0049561D"/>
    <w:pPr>
      <w:tabs>
        <w:tab w:val="right" w:leader="dot" w:pos="10070"/>
      </w:tabs>
      <w:spacing w:before="0"/>
      <w:ind w:left="144"/>
    </w:pPr>
    <w:rPr>
      <w:sz w:val="18"/>
    </w:rPr>
  </w:style>
  <w:style w:type="paragraph" w:styleId="TOC1">
    <w:name w:val="toc 1"/>
    <w:basedOn w:val="Heading1"/>
    <w:next w:val="Normal"/>
    <w:autoRedefine/>
    <w:uiPriority w:val="39"/>
    <w:unhideWhenUsed/>
    <w:rsid w:val="0049561D"/>
    <w:pPr>
      <w:tabs>
        <w:tab w:val="right" w:leader="dot" w:pos="10070"/>
      </w:tabs>
    </w:pPr>
    <w:rPr>
      <w:rFonts w:eastAsiaTheme="minorEastAsia"/>
      <w:sz w:val="18"/>
    </w:rPr>
  </w:style>
  <w:style w:type="paragraph" w:styleId="TOC3">
    <w:name w:val="toc 3"/>
    <w:basedOn w:val="Normal"/>
    <w:next w:val="Normal"/>
    <w:autoRedefine/>
    <w:uiPriority w:val="39"/>
    <w:unhideWhenUsed/>
    <w:rsid w:val="006B26BB"/>
    <w:pPr>
      <w:ind w:left="288"/>
      <w:mirrorIndents/>
    </w:pPr>
    <w:rPr>
      <w:rFonts w:ascii="Times New Roman" w:eastAsiaTheme="minorEastAsia" w:hAnsi="Times New Roman"/>
      <w:sz w:val="18"/>
    </w:rPr>
  </w:style>
  <w:style w:type="character" w:customStyle="1" w:styleId="Heading3Char">
    <w:name w:val="Heading 3 Char"/>
    <w:basedOn w:val="DefaultParagraphFont"/>
    <w:link w:val="Heading3"/>
    <w:uiPriority w:val="9"/>
    <w:rsid w:val="00403DA1"/>
    <w:rPr>
      <w:rFonts w:ascii="Times New Roman" w:hAnsi="Times New Roman" w:cs="Times New Roman"/>
      <w:b/>
    </w:rPr>
  </w:style>
  <w:style w:type="character" w:customStyle="1" w:styleId="UnresolvedMention5">
    <w:name w:val="Unresolved Mention5"/>
    <w:basedOn w:val="DefaultParagraphFont"/>
    <w:uiPriority w:val="99"/>
    <w:semiHidden/>
    <w:unhideWhenUsed/>
    <w:rsid w:val="0042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188309">
      <w:bodyDiv w:val="1"/>
      <w:marLeft w:val="0"/>
      <w:marRight w:val="0"/>
      <w:marTop w:val="0"/>
      <w:marBottom w:val="0"/>
      <w:divBdr>
        <w:top w:val="none" w:sz="0" w:space="0" w:color="auto"/>
        <w:left w:val="none" w:sz="0" w:space="0" w:color="auto"/>
        <w:bottom w:val="none" w:sz="0" w:space="0" w:color="auto"/>
        <w:right w:val="none" w:sz="0" w:space="0" w:color="auto"/>
      </w:divBdr>
    </w:div>
    <w:div w:id="503322136">
      <w:bodyDiv w:val="1"/>
      <w:marLeft w:val="0"/>
      <w:marRight w:val="0"/>
      <w:marTop w:val="0"/>
      <w:marBottom w:val="0"/>
      <w:divBdr>
        <w:top w:val="none" w:sz="0" w:space="0" w:color="auto"/>
        <w:left w:val="none" w:sz="0" w:space="0" w:color="auto"/>
        <w:bottom w:val="none" w:sz="0" w:space="0" w:color="auto"/>
        <w:right w:val="none" w:sz="0" w:space="0" w:color="auto"/>
      </w:divBdr>
    </w:div>
    <w:div w:id="536478027">
      <w:bodyDiv w:val="1"/>
      <w:marLeft w:val="0"/>
      <w:marRight w:val="0"/>
      <w:marTop w:val="0"/>
      <w:marBottom w:val="0"/>
      <w:divBdr>
        <w:top w:val="none" w:sz="0" w:space="0" w:color="auto"/>
        <w:left w:val="none" w:sz="0" w:space="0" w:color="auto"/>
        <w:bottom w:val="none" w:sz="0" w:space="0" w:color="auto"/>
        <w:right w:val="none" w:sz="0" w:space="0" w:color="auto"/>
      </w:divBdr>
    </w:div>
    <w:div w:id="813792780">
      <w:bodyDiv w:val="1"/>
      <w:marLeft w:val="0"/>
      <w:marRight w:val="0"/>
      <w:marTop w:val="0"/>
      <w:marBottom w:val="0"/>
      <w:divBdr>
        <w:top w:val="none" w:sz="0" w:space="0" w:color="auto"/>
        <w:left w:val="none" w:sz="0" w:space="0" w:color="auto"/>
        <w:bottom w:val="none" w:sz="0" w:space="0" w:color="auto"/>
        <w:right w:val="none" w:sz="0" w:space="0" w:color="auto"/>
      </w:divBdr>
    </w:div>
    <w:div w:id="909998756">
      <w:bodyDiv w:val="1"/>
      <w:marLeft w:val="0"/>
      <w:marRight w:val="0"/>
      <w:marTop w:val="0"/>
      <w:marBottom w:val="0"/>
      <w:divBdr>
        <w:top w:val="none" w:sz="0" w:space="0" w:color="auto"/>
        <w:left w:val="none" w:sz="0" w:space="0" w:color="auto"/>
        <w:bottom w:val="none" w:sz="0" w:space="0" w:color="auto"/>
        <w:right w:val="none" w:sz="0" w:space="0" w:color="auto"/>
      </w:divBdr>
    </w:div>
    <w:div w:id="1131627482">
      <w:bodyDiv w:val="1"/>
      <w:marLeft w:val="0"/>
      <w:marRight w:val="0"/>
      <w:marTop w:val="0"/>
      <w:marBottom w:val="0"/>
      <w:divBdr>
        <w:top w:val="none" w:sz="0" w:space="0" w:color="auto"/>
        <w:left w:val="none" w:sz="0" w:space="0" w:color="auto"/>
        <w:bottom w:val="none" w:sz="0" w:space="0" w:color="auto"/>
        <w:right w:val="none" w:sz="0" w:space="0" w:color="auto"/>
      </w:divBdr>
    </w:div>
    <w:div w:id="1195776015">
      <w:bodyDiv w:val="1"/>
      <w:marLeft w:val="0"/>
      <w:marRight w:val="0"/>
      <w:marTop w:val="0"/>
      <w:marBottom w:val="0"/>
      <w:divBdr>
        <w:top w:val="none" w:sz="0" w:space="0" w:color="auto"/>
        <w:left w:val="none" w:sz="0" w:space="0" w:color="auto"/>
        <w:bottom w:val="none" w:sz="0" w:space="0" w:color="auto"/>
        <w:right w:val="none" w:sz="0" w:space="0" w:color="auto"/>
      </w:divBdr>
    </w:div>
    <w:div w:id="1342125854">
      <w:bodyDiv w:val="1"/>
      <w:marLeft w:val="0"/>
      <w:marRight w:val="0"/>
      <w:marTop w:val="0"/>
      <w:marBottom w:val="0"/>
      <w:divBdr>
        <w:top w:val="none" w:sz="0" w:space="0" w:color="auto"/>
        <w:left w:val="none" w:sz="0" w:space="0" w:color="auto"/>
        <w:bottom w:val="none" w:sz="0" w:space="0" w:color="auto"/>
        <w:right w:val="none" w:sz="0" w:space="0" w:color="auto"/>
      </w:divBdr>
    </w:div>
    <w:div w:id="1514875871">
      <w:bodyDiv w:val="1"/>
      <w:marLeft w:val="0"/>
      <w:marRight w:val="0"/>
      <w:marTop w:val="0"/>
      <w:marBottom w:val="0"/>
      <w:divBdr>
        <w:top w:val="none" w:sz="0" w:space="0" w:color="auto"/>
        <w:left w:val="none" w:sz="0" w:space="0" w:color="auto"/>
        <w:bottom w:val="none" w:sz="0" w:space="0" w:color="auto"/>
        <w:right w:val="none" w:sz="0" w:space="0" w:color="auto"/>
      </w:divBdr>
    </w:div>
    <w:div w:id="1592348603">
      <w:bodyDiv w:val="1"/>
      <w:marLeft w:val="0"/>
      <w:marRight w:val="0"/>
      <w:marTop w:val="0"/>
      <w:marBottom w:val="0"/>
      <w:divBdr>
        <w:top w:val="none" w:sz="0" w:space="0" w:color="auto"/>
        <w:left w:val="none" w:sz="0" w:space="0" w:color="auto"/>
        <w:bottom w:val="none" w:sz="0" w:space="0" w:color="auto"/>
        <w:right w:val="none" w:sz="0" w:space="0" w:color="auto"/>
      </w:divBdr>
    </w:div>
    <w:div w:id="1708678933">
      <w:bodyDiv w:val="1"/>
      <w:marLeft w:val="0"/>
      <w:marRight w:val="0"/>
      <w:marTop w:val="0"/>
      <w:marBottom w:val="0"/>
      <w:divBdr>
        <w:top w:val="none" w:sz="0" w:space="0" w:color="auto"/>
        <w:left w:val="none" w:sz="0" w:space="0" w:color="auto"/>
        <w:bottom w:val="none" w:sz="0" w:space="0" w:color="auto"/>
        <w:right w:val="none" w:sz="0" w:space="0" w:color="auto"/>
      </w:divBdr>
    </w:div>
    <w:div w:id="21172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openingk12@mass.gov" TargetMode="External"/><Relationship Id="rId18" Type="http://schemas.openxmlformats.org/officeDocument/2006/relationships/hyperlink" Target="http://www.doe.mass.edu/covid19/on-desktop/2020-0722transport-guide.docx" TargetMode="External"/><Relationship Id="rId26" Type="http://schemas.openxmlformats.org/officeDocument/2006/relationships/hyperlink" Target="http://www.doe.mass.edu/covid19/return-to-school/" TargetMode="External"/><Relationship Id="rId39" Type="http://schemas.openxmlformats.org/officeDocument/2006/relationships/hyperlink" Target="http://www.doe.mass.edu/sfs/edstability.html" TargetMode="External"/><Relationship Id="rId3" Type="http://schemas.openxmlformats.org/officeDocument/2006/relationships/customXml" Target="../customXml/item3.xml"/><Relationship Id="rId21" Type="http://schemas.openxmlformats.org/officeDocument/2006/relationships/hyperlink" Target="https://www.mass.gov/info-details/about-covid-19-testing" TargetMode="External"/><Relationship Id="rId34" Type="http://schemas.openxmlformats.org/officeDocument/2006/relationships/hyperlink" Target="https://urldefense.proofpoint.com/v2/url?u=https-3A__mass.us14.list-2Dmanage.com_track_click-3Fu-3Dd8f37d1a90dacd97f207f0b4a-26id-3Db9bb77c55f-26e-3Da41c983388&amp;d=DwMFaQ&amp;c=lDF7oMaPKXpkYvev9V-fVahWL0QWnGCCAfCDz1Bns_w&amp;r=Icq1MmKEu9WoBv45657e-3Tz15FSjWyFsFW_TGImnH8&amp;m=UodH_yMOCIp3iCM41jeMGSzp_BPxiyVCUs4y9eLvEV4&amp;s=qgMe4uEgMpdbrFhHOhk69izMPdd4Yje4XxwEuE36wzg&amp;e=" TargetMode="External"/><Relationship Id="rId42" Type="http://schemas.openxmlformats.org/officeDocument/2006/relationships/hyperlink" Target="http://www.doe.mass.edu/prs/ta/hhep-qa.html"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e.mass.edu/covid19/sped.html" TargetMode="External"/><Relationship Id="rId17" Type="http://schemas.openxmlformats.org/officeDocument/2006/relationships/hyperlink" Target="https://services.aap.org/en/pages/2019-novel-coronavirus-covid-19-infections/clinical-guidance/covid-19-planning-considerations-return-to-in-person-education-in-schools/" TargetMode="External"/><Relationship Id="rId25" Type="http://schemas.openxmlformats.org/officeDocument/2006/relationships/hyperlink" Target="http://www.doe.mass.edu/covid19/on-desktop/2020-0722transport-facilities-guide.docx" TargetMode="External"/><Relationship Id="rId33" Type="http://schemas.openxmlformats.org/officeDocument/2006/relationships/hyperlink" Target="http://www.doe.mass.edu/edprep/advisories/student-teachers.pdf" TargetMode="External"/><Relationship Id="rId38" Type="http://schemas.openxmlformats.org/officeDocument/2006/relationships/hyperlink" Target="http://www.doe.mass.edu/covid19/on-desktop/2020-0722transport-facilities-guide.doc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oHiEThCMROc" TargetMode="External"/><Relationship Id="rId20" Type="http://schemas.openxmlformats.org/officeDocument/2006/relationships/hyperlink" Target="http://www.doe.mass.edu/covid19/on-desktop.html" TargetMode="External"/><Relationship Id="rId29" Type="http://schemas.openxmlformats.org/officeDocument/2006/relationships/hyperlink" Target="http://www.doe.mass.edu/covid19/on-desktop/2020-0709special-ed-comp-guide-memo.docx" TargetMode="External"/><Relationship Id="rId41" Type="http://schemas.openxmlformats.org/officeDocument/2006/relationships/hyperlink" Target="http://www.doe.mass.edu/lawsregs/603cmr27.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ovid19/on-desktop/2020-0819dese-dph-joint-memo.docx" TargetMode="External"/><Relationship Id="rId32" Type="http://schemas.openxmlformats.org/officeDocument/2006/relationships/hyperlink" Target="mailto:reopeningk12@mass.gov" TargetMode="External"/><Relationship Id="rId37" Type="http://schemas.openxmlformats.org/officeDocument/2006/relationships/hyperlink" Target="https://www.mass.gov/info-details/covid-19-travel-order" TargetMode="External"/><Relationship Id="rId40" Type="http://schemas.openxmlformats.org/officeDocument/2006/relationships/hyperlink" Target="http://www.doe.mass.edu/covid19/sfs-edstability-tips.html"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doe.mass.edu/covid19/return-to-school-workgroup.html" TargetMode="External"/><Relationship Id="rId23" Type="http://schemas.openxmlformats.org/officeDocument/2006/relationships/hyperlink" Target="https://www.mass.gov/info-details/frequently-asked-questions-about-covid-19" TargetMode="External"/><Relationship Id="rId28" Type="http://schemas.openxmlformats.org/officeDocument/2006/relationships/hyperlink" Target="mailto:reopeningk12@mass.gov" TargetMode="External"/><Relationship Id="rId36" Type="http://schemas.openxmlformats.org/officeDocument/2006/relationships/hyperlink" Target="http://www.doe.mass.edu/covid19/on-desktop/protocols/" TargetMode="External"/><Relationship Id="rId10" Type="http://schemas.openxmlformats.org/officeDocument/2006/relationships/footnotes" Target="footnotes.xml"/><Relationship Id="rId19" Type="http://schemas.openxmlformats.org/officeDocument/2006/relationships/hyperlink" Target="http://www.doe.mass.edu/covid19/on-desktop/2020-0608guidance-summer2020-sped-services.docx" TargetMode="External"/><Relationship Id="rId31" Type="http://schemas.openxmlformats.org/officeDocument/2006/relationships/hyperlink" Target="mailto:reopeningk12@mass.gov"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VID19K12ParentInfo@mass.gov" TargetMode="External"/><Relationship Id="rId22" Type="http://schemas.openxmlformats.org/officeDocument/2006/relationships/hyperlink" Target="http://www.doe.mass.edu/covid19/on-desktop/2020-0709special-ed-comp-guide-memo.docx" TargetMode="External"/><Relationship Id="rId27" Type="http://schemas.openxmlformats.org/officeDocument/2006/relationships/hyperlink" Target="https://www.surveygizmo.com/s3/5725769/Preliminary-School-Reopening-Plan-Summary" TargetMode="External"/><Relationship Id="rId30" Type="http://schemas.openxmlformats.org/officeDocument/2006/relationships/hyperlink" Target="https://eeclead.force.com/resource/1593433571000/FAQ_Min_Req" TargetMode="External"/><Relationship Id="rId35" Type="http://schemas.openxmlformats.org/officeDocument/2006/relationships/hyperlink" Target="http://www.doe.mass.edu/covid19/on-desktop/2020-0709special-ed-comp-guide-memo.docx" TargetMode="External"/><Relationship Id="rId43" Type="http://schemas.openxmlformats.org/officeDocument/2006/relationships/hyperlink" Target="mailto:COVID19K12ParentInfo@mas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DESE-231-63895</_dlc_DocId>
    <_dlc_DocIdUrl xmlns="733efe1c-5bbe-4968-87dc-d400e65c879f">
      <Url>https://sharepoint.doemass.org/ese/webteam/cps/_layouts/DocIdRedir.aspx?ID=DESE-231-63895</Url>
      <Description>DESE-231-63895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12375-1D16-4497-A0CD-F58A84D6C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A9438-729B-4B2C-9071-F289A2A9290F}">
  <ds:schemaRefs>
    <ds:schemaRef ds:uri="http://schemas.microsoft.com/sharepoint/events"/>
  </ds:schemaRefs>
</ds:datastoreItem>
</file>

<file path=customXml/itemProps3.xml><?xml version="1.0" encoding="utf-8"?>
<ds:datastoreItem xmlns:ds="http://schemas.openxmlformats.org/officeDocument/2006/customXml" ds:itemID="{7D1773DA-E915-41AB-A7D9-0719AAA28D3D}">
  <ds:schemaRefs>
    <ds:schemaRef ds:uri="http://schemas.microsoft.com/sharepoint/v3/contenttype/forms"/>
  </ds:schemaRefs>
</ds:datastoreItem>
</file>

<file path=customXml/itemProps4.xml><?xml version="1.0" encoding="utf-8"?>
<ds:datastoreItem xmlns:ds="http://schemas.openxmlformats.org/officeDocument/2006/customXml" ds:itemID="{60B6CF06-E8B9-4FC6-A7FF-9A9CF30E3EC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AB4E365-0071-4E83-93E5-484582FA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5630</Words>
  <Characters>32092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Fall Reopening Frequently Asked Questions Updated August 26, 2020</vt:lpstr>
    </vt:vector>
  </TitlesOfParts>
  <Company/>
  <LinksUpToDate>false</LinksUpToDate>
  <CharactersWithSpaces>37647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Reopening Frequently Asked Questions Updated August 26, 2020</dc:title>
  <dc:creator>DESE</dc:creator>
  <cp:lastModifiedBy>Zou, Dong (EOE)</cp:lastModifiedBy>
  <cp:revision>57</cp:revision>
  <cp:lastPrinted>2020-07-17T18:55:00Z</cp:lastPrinted>
  <dcterms:created xsi:type="dcterms:W3CDTF">2020-08-26T13:31:00Z</dcterms:created>
  <dcterms:modified xsi:type="dcterms:W3CDTF">2020-08-26T14:34:00Z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26 2020</vt:lpwstr>
  </property>
</Properties>
</file>